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46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ЗАКОН РЕСПУБЛИКИ ТАДЖИКИСТАН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«О НАЦИОНАЛЬНОМ БАНКЕ ТАДЖИКИСТАНА»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1. ОБЩИЕ ПОЛОЖЕНИЯ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1. Правовой статус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является центральным эмиссионным,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резервным банком Республики Таджикистан, находится в собственности Республики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 xml:space="preserve">Таджикистан и подотчетен перед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является юридическим лицом, имеет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печать с изображением Государственного герба Республики Таджикистан и своим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наименованием.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Местом нахождения Национального банка Таджикистана является город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Душанбе.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Национальный банк Таджикистана может по своему усмотрению открывать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отделения и представительства в стране и за ее пределами.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 Республика Таджикистан не несет ответственность по обязательствам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Таджикистана, за исключением обязательств, принятых по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 xml:space="preserve">согласию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 или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Президента Республики Таджикистан, Национальный банк Таджикистана также не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несет ответственность по обязательствам Республики Таджикистан, принятым без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согласия Национального банка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2. Основные понятия</w:t>
      </w:r>
      <w:r>
        <w:rPr>
          <w:rFonts w:ascii="Palatino Linotype" w:hAnsi="Palatino Linotype"/>
          <w:sz w:val="28"/>
          <w:szCs w:val="28"/>
        </w:rPr>
        <w:t xml:space="preserve"> 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 настоящем Законе используются следующие основные понятия: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- кредитные организации - юридические лица (банки и небанковские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кредитные организации, в том числе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микрофинансовые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организации),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осуществляющие на основании лицензии Национального банка Таджикистана все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или отдельные банковские операции, предусмотренные законом;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банк - кредитная организация, основной целью которой является получение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прибыли, которая имеет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установленный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Национальным банком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уставный капитал и право выполнения хотя бы трёх следующих операций: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привлечение депозитов и сбережений, выдачу кредитов, открытие и ведение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банковских счетов;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небанковские кредитные организации - кредитные организации, имеющие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право осуществлять отдельные банковские операции. Перечень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банковских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операций для небанковских кредитных организаций устанавливается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законодательством Республики Таджикистан и Национальным банком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официальный валютный курс - курс валюты, установленный Национальным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банком Таджикистана как уполномоченным государством органом;47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платёжный баланс - статистический отчёт, в котором подытоживаются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сводные данные операций, осуществлённых резидентами и нерезидентами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 за определённый период;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ставка рефинансирования - минимальная процентная ставка, по которой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предоставляет кредит кредитным организациям;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кредит - денежные средства, предоставляемые заёмщику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организацией на условиях выплаты процента и возвратности в определённый срок;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депозит - денежные средства и другие ценности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физических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 юридических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лиц, переданные на хранение кредитной организации;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 сбережение - денежные средства, право временного использования которых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предоставлено кредитным организациям на условиях выплаты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определённого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процента;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национальная валюта - </w:t>
      </w:r>
      <w:proofErr w:type="spellStart"/>
      <w:r w:rsidRPr="006C1FE2">
        <w:rPr>
          <w:rFonts w:ascii="Palatino Linotype" w:hAnsi="Palatino Linotype"/>
          <w:sz w:val="28"/>
          <w:szCs w:val="28"/>
        </w:rPr>
        <w:t>сомони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, одна единица которой равна 100 </w:t>
      </w:r>
      <w:proofErr w:type="spellStart"/>
      <w:r w:rsidRPr="006C1FE2">
        <w:rPr>
          <w:rFonts w:ascii="Palatino Linotype" w:hAnsi="Palatino Linotype"/>
          <w:sz w:val="28"/>
          <w:szCs w:val="28"/>
        </w:rPr>
        <w:t>дирамам</w:t>
      </w:r>
      <w:proofErr w:type="spellEnd"/>
      <w:r w:rsidRPr="006C1FE2">
        <w:rPr>
          <w:rFonts w:ascii="Palatino Linotype" w:hAnsi="Palatino Linotype"/>
          <w:sz w:val="28"/>
          <w:szCs w:val="28"/>
        </w:rPr>
        <w:t>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реальные прибыли Национального банка Таджикистана - прибыль,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 xml:space="preserve">полученная путём </w:t>
      </w:r>
      <w:proofErr w:type="spellStart"/>
      <w:r w:rsidRPr="006C1FE2">
        <w:rPr>
          <w:rFonts w:ascii="Palatino Linotype" w:hAnsi="Palatino Linotype"/>
          <w:sz w:val="28"/>
          <w:szCs w:val="28"/>
        </w:rPr>
        <w:t>оприходования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денежных средств в лицевые счета Национального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банка Таджикистана;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валюта - национальная валюта иностранных государств;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рефинансирование - кредитование со стороны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кредитных организаций, учет и переучет ценных бумаг,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предусмотренных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соответствии с настоящим Законом;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платёжная система - взаимосвязанная система технологий, порядок, правила,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платёжные средства и система перевода денежных средств, обеспечивающая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денежный оборот;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денежные услуги - системы денежных переводов, приём платежей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использованием пунктов приёма платежей, расчетно-кассовые услуги, инкассация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денежных средств, векселей и чеков, эмиссия и обслуживание платежных карточек;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клиринговая система - система безналичных и межбанковских расчётов,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основанная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на денежных </w:t>
      </w:r>
      <w:proofErr w:type="spellStart"/>
      <w:r w:rsidRPr="006C1FE2">
        <w:rPr>
          <w:rFonts w:ascii="Palatino Linotype" w:hAnsi="Palatino Linotype"/>
          <w:sz w:val="28"/>
          <w:szCs w:val="28"/>
        </w:rPr>
        <w:t>взаимозачётных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требованиях и обязательствах;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банковская система Республики Таджикистан -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и другие кредитные организации, функционирующие в Республике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денежная система - порядок формирования и регулирования денежного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обращения, </w:t>
      </w:r>
      <w:proofErr w:type="gramStart"/>
      <w:r w:rsidRPr="006C1FE2">
        <w:rPr>
          <w:rFonts w:ascii="Palatino Linotype" w:hAnsi="Palatino Linotype"/>
          <w:sz w:val="28"/>
          <w:szCs w:val="28"/>
        </w:rPr>
        <w:t>основанный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на законах;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- </w:t>
      </w:r>
      <w:proofErr w:type="spellStart"/>
      <w:r w:rsidRPr="006C1FE2">
        <w:rPr>
          <w:rFonts w:ascii="Palatino Linotype" w:hAnsi="Palatino Linotype"/>
          <w:sz w:val="28"/>
          <w:szCs w:val="28"/>
        </w:rPr>
        <w:t>пруденциальные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нормы - экономические нормы, устанавливаемые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Национальным банком Таджикистана в целях регулирования деятельности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кредитных организаций, соблюдение которых обязательно для исполнения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кредитными организациями.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3. Законодательства Республики Таджикистан 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Национальном банке Таджикистана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Законодательство Республики Таджикистан о Национальном банке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основывается на Конституции Республики Таджикистан и состоит из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настоящего Закона, других нормативных правовых актов Республики Таджикистан, а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также международных правовых актов, признанных Таджикистаном.48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4. Отношение Национального банка Таджикистана с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Республики Таджикистан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 xml:space="preserve">Национальный банк Таджикистана подотчетен перед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Таджикистан, который осуществляется следующим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образом: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утверждение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Таджикистан указов Президента Республики Таджикистан о назначении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должность 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освобождении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от должности Председателя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и его заместителей;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определение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 другой аудиторской фирмы для проведения внешнего аудита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 в соответствии со статьей 82 настоящего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Закона, в случае несогласия с результатом внешнего аудита, проведенного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Национальном банке Таджикистана;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предоставление Национальным банком Таджикистана в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C1FE2">
        <w:rPr>
          <w:rFonts w:ascii="Palatino Linotype" w:hAnsi="Palatino Linotype"/>
          <w:sz w:val="28"/>
          <w:szCs w:val="28"/>
        </w:rPr>
        <w:lastRenderedPageBreak/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 годового отчета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 и аудиторского заключения;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предоставление Национальным банком Таджикистана в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 прогноза денежно-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политики Республики Таджикистан и отчета о его выполнении.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5. Цели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Основной целью Национального банка Таджикистана является поддержание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долгосрочного внутреннего уровня стабильности цен.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Дополнительными целями Национального банка Таджикистана являются: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поддержание стабильности банковской системы государств;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содействие эффективному и бесперебойному функционированию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платежной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системы.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Получение прибыли не является основной целью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6. Задачи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Задачами Национального банка Таджикистана являются: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разработка и реализация денежно-кредитной политики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проведение экономического и денежного анализа и внесение на его основе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Правительству Республики Таджикистан предложения, а также доведение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результатов анализа до сведения общественности;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выдача лицензии кредитным организациям для осуществления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банковских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операций, регулирования и надзора за их деятельностью;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 выдача лицензии Бюро кредитным организациям для осуществления 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деятельности, регулирования и надзора за их деятельностью;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создание платежной, клиринговой, расчетной систем и систему денежных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услуг, регулирование и надзор за их деятельностью;49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монопольное осуществление эмиссии денежной наличности, организация 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обращения и их изъятия из обращения;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хранение и управление международными резервами;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совершение банковских операций;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принятие на себя от имени Республики Таджикистан обязательств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выполнение операций, вытекающих из участия Республики Таджикистан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деятельности международных финансовых организаций;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составление платежного баланса Республики 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осуществляет другие возложенные на него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задачи в соответствии с законодательством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Национальный банк Таджикистана в целях борьбы с легализацией доходов,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полученных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преступным путём, и с финансированием терроризма в соответствии с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законом может принять необходимые меры и в связи с этим осуществлять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регулирование и надзор за деятельностью кредитных организаций.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7. Нормативные правовые акты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1. Национальный банк Таджикистана в рамках своих компетенций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соответствии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Законом Республики Таджикистан «О нормативных правовых актах»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принимает нормативные правовые акты.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Нормативные правовые акты Национального банка Таджикистана могут быть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обжалованы в порядке, установленном законодательством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8. Организация деятельности и имущество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самостоятельно организует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осуществляет свою деятельность. Вмешательство государственных органов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организацию его деятельности запрещается.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Национальный банк Таджикистана владеет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принадлежащими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ему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денежными средствами, зданиями, сооружениями, оборудованием, другими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материальными ценностями, и может списать с баланса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неиспользуемые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основные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средства и передать другим лицам безвозмездно или продать и может создавать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целях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выполнения своих задач организации, обладающие правами юридического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лица, приобретать здания, сооружения или другое имущество, если такое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имущество необходимо для обеспечения деятельности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Государство гарантирует защиту законных имущественных прав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 и не может изъять его имущество, фонды,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денежные средства или уменьшить его уставный капитал.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Национальный банк Таджикистана в целях обеспечения безопасности своей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деятельности, а также хранения своего имущества, ценностей и защиты своих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работников вправе создавать специальные службы безопасности и охраны, а также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соответствии с законом приобретать, хранить и использовать оружие 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специальные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средства защиты.50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Статья 9. Международное сотрудничество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1.Национальный банк Таджикистана представляет Республику Таджикистан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межправительственных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совещаниях</w:t>
      </w:r>
      <w:proofErr w:type="gramEnd"/>
      <w:r w:rsidRPr="006C1FE2">
        <w:rPr>
          <w:rFonts w:ascii="Palatino Linotype" w:hAnsi="Palatino Linotype"/>
          <w:sz w:val="28"/>
          <w:szCs w:val="28"/>
        </w:rPr>
        <w:t>, в советах и организациях по вопросам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денежной политики, лицензирования банковской деятельности, банковского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контроля и другим вопросам, относящимся к его компетенции.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может предоставлять банковские услуги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иностранным, правительственным, финансовым и банковским учреждениям, 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также международным организациям, в которых участвует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или Республика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3. Национальный банк Таджикистана может участвовать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международных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организациях</w:t>
      </w:r>
      <w:proofErr w:type="gramEnd"/>
      <w:r w:rsidRPr="006C1FE2">
        <w:rPr>
          <w:rFonts w:ascii="Palatino Linotype" w:hAnsi="Palatino Linotype"/>
          <w:sz w:val="28"/>
          <w:szCs w:val="28"/>
        </w:rPr>
        <w:t>, имеющих целью достижения финансовой и экономической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стабильности путем международного сотрудничества.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В пределах своих полномочий Национальный банк Таджикистана в качестве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представителя Республики Таджикистан может принимать на себя обязательства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выполнять операции, связанные с участием Республики Таджикистан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международных </w:t>
      </w:r>
      <w:proofErr w:type="gramStart"/>
      <w:r w:rsidRPr="006C1FE2">
        <w:rPr>
          <w:rFonts w:ascii="Palatino Linotype" w:hAnsi="Palatino Linotype"/>
          <w:sz w:val="28"/>
          <w:szCs w:val="28"/>
        </w:rPr>
        <w:t>организациях</w:t>
      </w:r>
      <w:proofErr w:type="gramEnd"/>
      <w:r w:rsidRPr="006C1FE2">
        <w:rPr>
          <w:rFonts w:ascii="Palatino Linotype" w:hAnsi="Palatino Linotype"/>
          <w:sz w:val="28"/>
          <w:szCs w:val="28"/>
        </w:rPr>
        <w:t>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ГЛАВА 2. КАПИТАЛ, ПРИБЫЛЬ И ФОНДЫ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Статья 10. Уставный капитал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Уставный капитал Национального банка Таджикистана составляет 20,0 млн.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C1FE2">
        <w:rPr>
          <w:rFonts w:ascii="Palatino Linotype" w:hAnsi="Palatino Linotype"/>
          <w:sz w:val="28"/>
          <w:szCs w:val="28"/>
        </w:rPr>
        <w:t>сомони</w:t>
      </w:r>
      <w:proofErr w:type="spellEnd"/>
      <w:r w:rsidRPr="006C1FE2">
        <w:rPr>
          <w:rFonts w:ascii="Palatino Linotype" w:hAnsi="Palatino Linotype"/>
          <w:sz w:val="28"/>
          <w:szCs w:val="28"/>
        </w:rPr>
        <w:t>. Он может быть увеличен решением Правления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с согласия Президента Республики Таджикистан с последующим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утверждением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Уставный капитал не может быть отчужден или отдаваться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залог кому-либо</w:t>
      </w:r>
      <w:proofErr w:type="gramEnd"/>
      <w:r w:rsidRPr="006C1FE2">
        <w:rPr>
          <w:rFonts w:ascii="Palatino Linotype" w:hAnsi="Palatino Linotype"/>
          <w:sz w:val="28"/>
          <w:szCs w:val="28"/>
        </w:rPr>
        <w:t>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3. Национальный банк Таджикистана в соответствии с </w:t>
      </w:r>
      <w:proofErr w:type="gramStart"/>
      <w:r w:rsidRPr="006C1FE2">
        <w:rPr>
          <w:rFonts w:ascii="Palatino Linotype" w:hAnsi="Palatino Linotype"/>
          <w:sz w:val="28"/>
          <w:szCs w:val="28"/>
        </w:rPr>
        <w:t>международными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стандартами финансовой отчетности и для целей </w:t>
      </w:r>
      <w:proofErr w:type="spellStart"/>
      <w:r w:rsidRPr="006C1FE2">
        <w:rPr>
          <w:rFonts w:ascii="Palatino Linotype" w:hAnsi="Palatino Linotype"/>
          <w:sz w:val="28"/>
          <w:szCs w:val="28"/>
        </w:rPr>
        <w:t>уровновешивания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прибыли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убытков, полученных от переоценки стоимости драгоценных металлов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иностранной валюты, открывает и ведет счет нереализованной переоценки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стоимости.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11. Годовая смета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Все доходы и расходы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предусматриваются в смете доходов и расходов, утвержденных Правлением.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Смета доходов и расходов подлежит в течение финансового года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бухгалтерскому контролю, осуществляемому внутренним аудитом.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12. Прибыль и убытки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1.Чистая прибыль и убытки Национального банка Таджикистана определяются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 соответствии с международными стандартами финансовой отчётности.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2. В течение тридцати дней со дня публикации </w:t>
      </w:r>
      <w:proofErr w:type="spellStart"/>
      <w:r w:rsidRPr="006C1FE2">
        <w:rPr>
          <w:rFonts w:ascii="Palatino Linotype" w:hAnsi="Palatino Linotype"/>
          <w:sz w:val="28"/>
          <w:szCs w:val="28"/>
        </w:rPr>
        <w:t>аудитированной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финансовой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отчетности, Национальный банк Таджикистана распределяет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свою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фактически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полученную прибыль в следующем порядке:51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 уставный капитал - 10 процентов до его полного формирования;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 резервный фонд - 60 процентов до достижения 10 процентов обязательств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 государственный бюджет - оставшаяся часть прибыли после утверждения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годового отчёта Правлением.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Убытки Национального банка Таджикистана по итогам прошлого года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покрываются в текущем году за счёт резервного фонда и в случае его нехватки - </w:t>
      </w:r>
      <w:proofErr w:type="gramStart"/>
      <w:r w:rsidRPr="006C1FE2">
        <w:rPr>
          <w:rFonts w:ascii="Palatino Linotype" w:hAnsi="Palatino Linotype"/>
          <w:sz w:val="28"/>
          <w:szCs w:val="28"/>
        </w:rPr>
        <w:t>за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счёт уставного капитала.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В случае</w:t>
      </w:r>
      <w:proofErr w:type="gramStart"/>
      <w:r w:rsidRPr="006C1FE2">
        <w:rPr>
          <w:rFonts w:ascii="Palatino Linotype" w:hAnsi="Palatino Linotype"/>
          <w:sz w:val="28"/>
          <w:szCs w:val="28"/>
        </w:rPr>
        <w:t>,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если уставный капитал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уменьшился от установленной нормы, Председатель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Таджикистана направляет запрос Правительству Республики Таджикистан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покрытию возникшего дефицита за счёт государственного бюджета.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 В трехмесячный срок после получения запроса Председателя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Таджикистана, Правительство Республики Таджикистан принимает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соответствующее постановление об оплате недостающей суммы или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об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эквивалентном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выпуске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срочных ценных бумаг по процентам, не ниже ставки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рефинансирования.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13. Налоговый иммунитет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освобождается от уплаты минимального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налога на доходы и налога на прибыль юридических лиц.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ГЛАВА 3. ДЕНЕЖНО - КРЕДИТНАЯ ПОЛИТИКА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14. Монетарная политика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ответственен за разработку и реализации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монетарной политики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В целях содействия межведомственному сотрудничеству, включая обмен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информацией и оценку экономического состояния Республики Таджикистан,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создает Комитет монетарной политики. Комитет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монетарной политики является межведомственным консультативным органом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представляет в Правление рекомендации.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Состав, задачи и порядок деятельности Комитета монетарной политики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определяются его положением, утверждаемым Правлением.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В целях обеспечения эффективного использования инструментов денежно-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политики и стабильного роста денежно-кредитных показателей,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Национальный банк Таджикистана составляет прогноз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денежно-кредитной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политики Республики Таджикистан на следующий год и ежегодно представляет 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не позднее 1 ноября на рассмотрение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 Национальный банк Таджикистана ежеквартально публикует информацию 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макроэкономическом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положении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 о вопросах, касающихся реализации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монетарной политики, в средствах массовой информации.52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15. Инструменты денежно-кредитной политики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Национальный банк Таджикистана для осуществления своих задач в области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денежно-кредитной политики использует следующие инструменты и методы: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процентные ставки по операциям Национального банка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норматив обязательных резервов;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операции на открытом рынке;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кредитование кредитных организаций;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валютное регулирование и валютные операции;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установление ориентиров роста денежной массы;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прямые количественные ограничения.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16. Установление процентных ставок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В целях поддержания стабильного уровня цен в долгосрочном периоде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Национальный банк Таджикистана использует процентную политику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для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воздействия на рыночные процентные ставки.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Национальный банк Таджикистана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своими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нормативными правовыми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актами устанавливает процентную ставку для каждого вид, своих операций.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17. Нормативы обязательных резервов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1. Национальный банк Таджикистана вправе устанавливать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кредитным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организациям обязательные резервы по сбережениям и другим подобным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обязательствам.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Нормативы обязательных резервов устанавливаются Правлением и могут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быть дифференцированными для различных типов кредитных организаций.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 .При несоблюдении кредитными организациями нормативов обязательных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резервов, Национальный банк Таджикистана взыскивает недостающую сумму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6C1FE2">
        <w:rPr>
          <w:rFonts w:ascii="Palatino Linotype" w:hAnsi="Palatino Linotype"/>
          <w:sz w:val="28"/>
          <w:szCs w:val="28"/>
        </w:rPr>
        <w:t>их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расчётного счёта.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4. Национальный банк Таджикистана имеет право оштрафовать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кредитные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организации за несоблюдение нормативов обязательных резервов в соответствии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настоящим Законом.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5. При отзыве лицензии кредитной организации на осуществление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банковских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операций, средства обязательных резервов, депонированные в Национальном банке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Таджикистана, используются для выполнения обязательств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данной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18. Операции на открытом рынке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1.Национальный банк Таджикистана может осуществлять куплю продажу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ценных бумаг Республики Таджикистан, своих собственных долговых ценных бумаг,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 также других долговых ценных бумаг на финансовых рынках.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Лимит операций на открытом рынке устанавливается Правлением.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Порядок выпуска ценных бумаг Национального банка Таджикистана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проведения операций по ним устанавливается Правлением.53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19. Прямые количественные ограничения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1. Национальный банк Таджикистана может применять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исключительных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случаях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прямые количественные ограничения в целях проведения денежно-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политики.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Прямые количественные ограничения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означают установление ставок рефинансирования, общей суммы кредитования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экономики, запрета выполнения некоторых банковских операций со стороны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кредитных организаций.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20. Установление ориентиров роста денежной массы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устанавливает ориентиры роста одного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нескольких показателей денежной массы, исходя из прогноза денежно -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политики.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21. Операции рефинансирования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С целью реализации денежно-кредитной политики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на условиях, периодически устанавливаемых Правлением, может: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1) предоставлять краткосрочные кредиты организациям, обеспеченные: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ценными бумагами, выпущенными Правительством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ценными бумагами, выпущенными Национальным банком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простыми или переводными векселями, имеющими два и более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индоссамента, из которых хотя бы один принадлежит одной из кредитных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организаций со сроком платежа не более десяти месяцев с даты их приобретения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Национальным банком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сбережениями, наличной иностранной валютой, драгоценными металлами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прочими ценностями в Национальном банке Таджикистана 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организациях</w:t>
      </w:r>
      <w:proofErr w:type="gramEnd"/>
      <w:r w:rsidRPr="006C1FE2">
        <w:rPr>
          <w:rFonts w:ascii="Palatino Linotype" w:hAnsi="Palatino Linotype"/>
          <w:sz w:val="28"/>
          <w:szCs w:val="28"/>
        </w:rPr>
        <w:t>, которые Национальный банк Таджикистана признает как ликвидные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активы;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2) учитывать и переучитывать кредитным организациям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следующие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ценные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бумаги: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ценные бумаги, выпущенные Правительством Республики Таджикистан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рамках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государственной эмиссии;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ценные бумаги, выпущенные Национальным банком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периодически доводит до сведения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общественности ставку рефинансирования и условия, на которых кредитные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 допускаются на конкурс для получения кредита.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3. Национальный банк Таджикистана не учитывает и не переучитывает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ценные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бумаги, не предоставляет или не выделяет физическим или юридическим лицам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прямые или косвенные кредиты, гарантии или поручительства, кроме случаев,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предусмотренных настоящим Законом для кредитных организаций.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Исковая давность в отношении требований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о возвращении выданных кредитов не применяется.54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22. Предоставление кредитов в чрезвычайных случаях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В чрезвычайных случаях Правление может принять решение 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предоставлении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кредитов кредитным организациям для обеспечения ликвидности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 условиях, установленных им.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Кредиты в чрезвычайных случаях предоставляются сроком до трех месяцев,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если Правление установит, что кредитная организация: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не имеет других возможностей получения кредита;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является платежеспособной;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имеет адекватное имущество для обеспечения кредита.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В случае не возврата кредита в определенные сроки, Правление может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продлевать срок его погашения ещё до трех месяцев, если кредитная организация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представит запрос и обоснованный план мероприятий, утвержденный 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исполнительным органом, с указанием следующих условий: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способ возврата кредита;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меры по исправлению ситуации для предотвращения последующей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необходимости в получении кредита в чрезвычайных случаях.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Национальный банк Таджикистана в соответствии с настоящим Законом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иными законами принимает соответствующие меры в отношении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организаций, которые не выполняют предусмотренный план мероприятий или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достигают запланированных результатов.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4. ВЗАИМОДЕЙСТВИЕ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 ОРГАНАМИ ГОСУДАРСТВЕННОЙ ВЛАСТИ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23. Основные принципы взаимодействия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в пределах предоставленных ему законом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полномочий является независимым. Члены Правления и работники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Таджикистана, имеющие полномочия на принятие решений, не принимают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указания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от какого - либо физического или юридического лица, в том числе от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государственных органов.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Любое вмешательство в его деятельность рассматривается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C1FE2">
        <w:rPr>
          <w:rFonts w:ascii="Palatino Linotype" w:hAnsi="Palatino Linotype"/>
          <w:sz w:val="28"/>
          <w:szCs w:val="28"/>
        </w:rPr>
        <w:lastRenderedPageBreak/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 и Президентом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 по представлению Национального банка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Для выполнения возложенных на него функций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участвует в разработке экономической политики Правительства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Таджикистан. Председатель Национального банка Таджикистана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 его поручению один из его заместителей участвует в заседаниях Правительства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Национальный банк Таджикистана и Правительство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 информируют друг друга о предполагаемых действиях, имеющих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общее государственное значение, координируют свою работу, проводят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консультации.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5.Национальный банк Таджикистана консультирует Министерство финансов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 по вопросам привлечения кредитов государством,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погашения государственного долга с учетом его воздействия на положение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банковской системы и на основные цели денежно-кредитной политики государства.55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24. Кредитные взаимоотношения с Правительством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 .В чрезвычайных и непредвиденных случаях и при недостаточности средств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государственного бюджета, Правительство Республики Таджикистан с целью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покрытия разницы от убытков может получить кредит от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Таджикистана. Общий объем привлеченных кредитов Правительством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 для этих целей от Национального банка Таджикистана не может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превышать 10 процентов средств общей доходной части государственного бюджета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 прошлый год. Полученные кредиты погашаются в течени</w:t>
      </w:r>
      <w:proofErr w:type="gramStart"/>
      <w:r w:rsidRPr="006C1FE2">
        <w:rPr>
          <w:rFonts w:ascii="Palatino Linotype" w:hAnsi="Palatino Linotype"/>
          <w:sz w:val="28"/>
          <w:szCs w:val="28"/>
        </w:rPr>
        <w:t>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12 месяцев.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 Национальному банку Таджикистана запрещается прямая покупка </w:t>
      </w:r>
      <w:proofErr w:type="gramStart"/>
      <w:r w:rsidRPr="006C1FE2">
        <w:rPr>
          <w:rFonts w:ascii="Palatino Linotype" w:hAnsi="Palatino Linotype"/>
          <w:sz w:val="28"/>
          <w:szCs w:val="28"/>
        </w:rPr>
        <w:t>ценных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бумаг Правительства Республики Таджикистан или любых государственных органов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 период их первичного размещения.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25. Обслуживание государственного долга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может обслуживать государственный долг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 путем проведения операций по размещению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государственных займов, их погашению и выплате процентов по ним.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26. Депозиты и кассовые операции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В качестве депозитария государства Национальный банк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предоставляет банковские услуги государственному казначейству и другим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государственным органам. Национальный банк Таджикистана осуществляет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платежи в пределах средств на соответствующих счетах.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В случае необходимости, Национальный банк Таджикистана может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соответствии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решением Правления на основании договора с Министерством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финансов Республики Таджикистан принимать часть денежных средств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государственного бюджета в виде сбережений на определённый срок и выплачивать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проценты по ним.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Статья 27. Задачи финансового агента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по согласованию с Правительством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 осуществляет организацию обслуживания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государственных ценных бумаг в следующем порядке: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маркетинг государственных ценных бумаг;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выплаты основной суммы ценных бумаг, процентов и других комиссионных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вознаграждений;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осуществление иных действий, соответствующих целям и задачам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2.Национальный банк Таджикистана как финансовый агент может обслуживать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Правительство Республики Таджикистан, кредитные организации и внебюджетные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фонды для хранения их денежных средств в национальной валюте, валюте и ценных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бумагах</w:t>
      </w:r>
      <w:proofErr w:type="gramEnd"/>
      <w:r w:rsidRPr="006C1FE2">
        <w:rPr>
          <w:rFonts w:ascii="Palatino Linotype" w:hAnsi="Palatino Linotype"/>
          <w:sz w:val="28"/>
          <w:szCs w:val="28"/>
        </w:rPr>
        <w:t>. Порядок такого обслуживания определяется Национальным банком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осуществляется на основе двухсторонних соглашений.56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28. Организация кассового обслуживания бюджетов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совместно с Министерством финансов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Республики Таджикистан устанавливает порядок </w:t>
      </w:r>
      <w:proofErr w:type="gramStart"/>
      <w:r w:rsidRPr="006C1FE2">
        <w:rPr>
          <w:rFonts w:ascii="Palatino Linotype" w:hAnsi="Palatino Linotype"/>
          <w:sz w:val="28"/>
          <w:szCs w:val="28"/>
        </w:rPr>
        <w:t>исполнена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республиканского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местных бюджетов.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осуществляет кассовое исполнение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республиканского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 местных бюджетов через банки и может выполнять операции,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необходимые для исполнения бюджетов, через свои отделения.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Статья 29. Национальный банк Таджикистана - банкир,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финансовый советник и агент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действует как банкир, финансовый советник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 агент Правительства Республики Таджикистан и других государственных органов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по вопросам резервной системы и другим вопросам, связанным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банковской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деятельностью.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5. ПЛАТЁЖНАЯ СИСТЕМА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30. Платёжная система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несёт ответственность за организацию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платёжной системы,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обязан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обеспечивать руководство по организации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обеспечению </w:t>
      </w:r>
      <w:proofErr w:type="gramStart"/>
      <w:r w:rsidRPr="006C1FE2">
        <w:rPr>
          <w:rFonts w:ascii="Palatino Linotype" w:hAnsi="Palatino Linotype"/>
          <w:sz w:val="28"/>
          <w:szCs w:val="28"/>
        </w:rPr>
        <w:t>стабильной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 эффективной платежной, клиринговой и расчетной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системы в Республике Таджикистан. С этой целью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связаны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биржами, рынками ценных бумаг;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содействует взаимодействию расчётных и клиринговых систем с другими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соответствующими системами, которые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внедряет разработку новых методов и технологий расчетов и перевода ценных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бумаг;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создает условия для сотрудничества между участниками в развитии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платежных систем и денежных услуг.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31. Организация расчетов между банками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1. Национальный банк Таджикистана может оказывать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кредитным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организациям услуги по осуществлению межбанковских платежей, способствовать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организации системы межбанковского клиринга и других форм расчета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соответствии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принятыми им нормативными правовыми актами.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несёт ответственность за соблюдение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сроков платежей в соответствии с законодательством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32. Регулирование и надзор за платежной системой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с целью обеспечения надежности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платежной системы может: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1) осуществлять регулирование и надзор за оказываемыми услугами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кредитными организациями или поставщиками денежных услуг по отправке,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обработке, приёму платёжных поручений, чеков, переводу денежных средств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ценных бумаг на их счета или счета их клиентов;57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2) создавать нижеуказанные системы, обеспечивая их функционирование, 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для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создания и регулирования их деятельности выдавать лицензии, организовывать 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регистрацию и обеспечивать их надзор: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а) клиринг, расчеты и другие операции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национальной и иностранной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валютах</w:t>
      </w:r>
      <w:proofErr w:type="gramEnd"/>
      <w:r w:rsidRPr="006C1FE2">
        <w:rPr>
          <w:rFonts w:ascii="Palatino Linotype" w:hAnsi="Palatino Linotype"/>
          <w:sz w:val="28"/>
          <w:szCs w:val="28"/>
        </w:rPr>
        <w:t>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б) клиринг, расчеты и другие операции с ценными бумагами;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в) клиринг, расчеты и другие операции по платежам (или обмен ценных бумаг)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с разными валютами в сравнении с другими платежами (или обмен ценных бумаг)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другой валюте;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3) определять виды безналичных расчетов и утверждать образцы платежных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документов, которые используются для безналичных расчетов на территории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4) устанавливать минимальные требования по надёжности и безопасности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электронных расчетов, переводу денежных средств, клиринговой системе, интернет-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C1FE2">
        <w:rPr>
          <w:rFonts w:ascii="Palatino Linotype" w:hAnsi="Palatino Linotype"/>
          <w:sz w:val="28"/>
          <w:szCs w:val="28"/>
        </w:rPr>
        <w:t>банкингу</w:t>
      </w:r>
      <w:proofErr w:type="spellEnd"/>
      <w:r w:rsidRPr="006C1FE2">
        <w:rPr>
          <w:rFonts w:ascii="Palatino Linotype" w:hAnsi="Palatino Linotype"/>
          <w:sz w:val="28"/>
          <w:szCs w:val="28"/>
        </w:rPr>
        <w:t>, а также по обеспечению безопасности банковской информации.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Порядок расчётов в национальной и иностранной валютах определяется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Национальным банком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Национальный банк Таджикистана определяет политику платежной системы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 и выполняет осуществление ее мониторинга.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33. Международные стандарты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Национальный банк Таджикистана использует международные стандарты </w:t>
      </w:r>
      <w:proofErr w:type="gramStart"/>
      <w:r w:rsidRPr="006C1FE2">
        <w:rPr>
          <w:rFonts w:ascii="Palatino Linotype" w:hAnsi="Palatino Linotype"/>
          <w:sz w:val="28"/>
          <w:szCs w:val="28"/>
        </w:rPr>
        <w:t>при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исполнении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своих полномочий по созданию и регулированию платежной системы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 целью обеспечения безопасности и эффективности платежной системы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сотрудничает с государственными структурами Республики Таджикистан,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центральными (национальными) банками других государств и международными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финансовыми организациями.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34. Обслуживание кредитных организаций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Национальный банк Таджикистана может открывать счета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кредитным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организациям, действующим на территории Республики Таджикистан, с уплатой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процентов по их остаткам или взиманием определённой платы за обслуживание.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6. ВНЕШНЕЭКОНОМИЧЕСКИЕ СВЯЗИ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ВАЛЮТНЫЕ ОПЕРАЦИИ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35. Полномочия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 сфере </w:t>
      </w:r>
      <w:proofErr w:type="spellStart"/>
      <w:proofErr w:type="gramStart"/>
      <w:r w:rsidRPr="006C1FE2">
        <w:rPr>
          <w:rFonts w:ascii="Palatino Linotype" w:hAnsi="Palatino Linotype"/>
          <w:sz w:val="28"/>
          <w:szCs w:val="28"/>
        </w:rPr>
        <w:t>внешне-экономической</w:t>
      </w:r>
      <w:proofErr w:type="spellEnd"/>
      <w:proofErr w:type="gramEnd"/>
      <w:r w:rsidRPr="006C1FE2">
        <w:rPr>
          <w:rFonts w:ascii="Palatino Linotype" w:hAnsi="Palatino Linotype"/>
          <w:sz w:val="28"/>
          <w:szCs w:val="28"/>
        </w:rPr>
        <w:t xml:space="preserve"> деятельности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в случаях, предусмотренных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законодательством и международными соглашениями Республики Таджикистан,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отношениях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центральными (национальными) банками иностранных государств,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Международным валютным фондом, Всемирным банком и иными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международными финансовыми организациями представляет интересы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Таджикистан, проводит от её имени операции и сделки.58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36. Национальный банк Таджикистана – орган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валютного регулирования и валютного контроля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является органом государственного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валютного регулирования и валютного контроля и осуществляет свою функцию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соответствии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Законом Республики Таджикистан «О валютном регулировании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валютном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контроле</w:t>
      </w:r>
      <w:proofErr w:type="gramEnd"/>
      <w:r w:rsidRPr="006C1FE2">
        <w:rPr>
          <w:rFonts w:ascii="Palatino Linotype" w:hAnsi="Palatino Linotype"/>
          <w:sz w:val="28"/>
          <w:szCs w:val="28"/>
        </w:rPr>
        <w:t>» и другими законами.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В компетенцию Национального банка Таджикистана в области валютного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регулирования входит: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издание нормативных правовых актов относительно регулирования валютных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операций, осуществляемых физическими и юридическими лицами, в том числе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банками и другими кредитными организациями и государственными органами;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выдача лицензий, осуществление надзора и регулирование деятельности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физических и юридических лиц, производящих обмен валюты, в том числе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кредитных организаций;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определение порядка и правил совершения валютных операций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для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физических и юридических лиц;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определение способа установления курса национальной валюты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отношению к другим валютам.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Национальный банк Таджикистана при осуществлении функции валютного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контроля действует как один из агентов государства. Отчеты и сведения по счетам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другие сведения, предусмотренные законодательством, проходят </w:t>
      </w:r>
      <w:proofErr w:type="gramStart"/>
      <w:r w:rsidRPr="006C1FE2">
        <w:rPr>
          <w:rFonts w:ascii="Palatino Linotype" w:hAnsi="Palatino Linotype"/>
          <w:sz w:val="28"/>
          <w:szCs w:val="28"/>
        </w:rPr>
        <w:t>через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37. Представление отчетов по валютным операциям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Физические и юридические лица, имеющие разрешение на совершение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валютных операций,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обязаны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представлять Национальному банку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отчет о своих валютных операциях, включая соблюдение открытой валютной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позиции,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порядке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установленном Национальным банком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38. Международные валютные резервы государства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1.Национальный банк Таджикистана хранит на своем балансе все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международные валютные резервы государства.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2.В случае сокращения международных валютных резервов государства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отмеченной Национальным банком Таджикистана тенденции к их сокращению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уровня, способного нанести ущерб проведению денежно-кредитной политики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своевременному выполнению международных операций,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представляет Президенту Республики Таджикистан отчет 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состоянии этих резервов и причинах, приведших или способных привести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к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сокращению, а также рекомендации по исправлению возникшего положения.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Статья 39. Международные резервы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В целях выполнения своих функций и иностранных обязательств,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ограждения уставного капитала от колебаний валютных курсов,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держит часть своих сре</w:t>
      </w:r>
      <w:proofErr w:type="gramStart"/>
      <w:r w:rsidRPr="006C1FE2">
        <w:rPr>
          <w:rFonts w:ascii="Palatino Linotype" w:hAnsi="Palatino Linotype"/>
          <w:sz w:val="28"/>
          <w:szCs w:val="28"/>
        </w:rPr>
        <w:t>дств в в</w:t>
      </w:r>
      <w:proofErr w:type="gramEnd"/>
      <w:r w:rsidRPr="006C1FE2">
        <w:rPr>
          <w:rFonts w:ascii="Palatino Linotype" w:hAnsi="Palatino Linotype"/>
          <w:sz w:val="28"/>
          <w:szCs w:val="28"/>
        </w:rPr>
        <w:t>алюте и других валютных активах,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стоимость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которых на международных рынках устойчива.59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Национальный банк Таджикистана создаёт международные резервы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соответствии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условиями и на сроки, устанавливаемыми Правлением.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Международные резервы состоят из следующих компонентов: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золота и других драгоценных металлов, хранимых Национальным банком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или от его имени в других кредитных организациях, в том числе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кредитовое сальдо, представляющее такое золото и другие драгоценные металлы;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 свободно конвертируемых валют, хранимых в Национальном банке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или от его имени в других кредитных организациях;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кредитового сальдо и межбанковских депозитов, подлежащих оплате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требованию или в короткий срок, выраженных в свободно конвертируемых валютах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и находящихся на счетах Национального банка Таджикистана, или на балансе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иностранных центральных (национальных) банков или международных финансовых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легко реализуемых на рынке долговых ценных бумаг, выраженных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свободно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конвертируемых </w:t>
      </w:r>
      <w:proofErr w:type="gramStart"/>
      <w:r w:rsidRPr="006C1FE2">
        <w:rPr>
          <w:rFonts w:ascii="Palatino Linotype" w:hAnsi="Palatino Linotype"/>
          <w:sz w:val="28"/>
          <w:szCs w:val="28"/>
        </w:rPr>
        <w:t>валютах</w:t>
      </w:r>
      <w:proofErr w:type="gramEnd"/>
      <w:r w:rsidRPr="006C1FE2">
        <w:rPr>
          <w:rFonts w:ascii="Palatino Linotype" w:hAnsi="Palatino Linotype"/>
          <w:sz w:val="28"/>
          <w:szCs w:val="28"/>
        </w:rPr>
        <w:t>, выпущенных иностранными правительствами,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иностранными центральными (национальными) банками или международными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финансовыми организациями, либо полностью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обеспеченные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доходами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заимствованиями эмитента;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требования к международным финансовым организациям, возникающие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основании операций по продаже и обратной покупке, а также соглашений </w:t>
      </w:r>
      <w:proofErr w:type="gramStart"/>
      <w:r w:rsidRPr="006C1FE2">
        <w:rPr>
          <w:rFonts w:ascii="Palatino Linotype" w:hAnsi="Palatino Linotype"/>
          <w:sz w:val="28"/>
          <w:szCs w:val="28"/>
        </w:rPr>
        <w:t>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предоставлении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ссуду ценных бумаг, указанные в абзаце четвертом части 3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настоящей статьи;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специального права заимствования, находящегося на счете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 в Международном валютном фонде;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валютных средств Национального банка Таджикистана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Международном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валютном </w:t>
      </w:r>
      <w:proofErr w:type="gramStart"/>
      <w:r w:rsidRPr="006C1FE2">
        <w:rPr>
          <w:rFonts w:ascii="Palatino Linotype" w:hAnsi="Palatino Linotype"/>
          <w:sz w:val="28"/>
          <w:szCs w:val="28"/>
        </w:rPr>
        <w:t>фонде</w:t>
      </w:r>
      <w:proofErr w:type="gramEnd"/>
      <w:r w:rsidRPr="006C1FE2">
        <w:rPr>
          <w:rFonts w:ascii="Palatino Linotype" w:hAnsi="Palatino Linotype"/>
          <w:sz w:val="28"/>
          <w:szCs w:val="28"/>
        </w:rPr>
        <w:t>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4. Национальный банк Таджикистана управляет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своими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международными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валютными резервами с учетом защиты, обеспечения ликвидности и доходности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резервов, в указанном порядке приоритетности.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40. Операции в иностранной валюте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Национальный банк Таджикистана определяет и осуществляет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валютную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курсовую политику и вправе: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осуществлять любые операции в иностранной валюте в Республике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 и за ее пределами, которые соответствуют законодательству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 и международной банковской практике;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покупать и продавать казначейские векселя и другие ценные бумаги,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выпущенные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или гарантированные иностранными государствами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международными финансовыми организациями, а также заключать иные сделки,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противоречащие законодательству Республики Таджикистан и принятые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международной банковской практике;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открывать счета в центральных (национальных) банках и финансовых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организациях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иностранных государств;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открывать счета иностранным банкам, центральным (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национальными</w:t>
      </w:r>
      <w:proofErr w:type="gramEnd"/>
      <w:r w:rsidRPr="006C1FE2">
        <w:rPr>
          <w:rFonts w:ascii="Palatino Linotype" w:hAnsi="Palatino Linotype"/>
          <w:sz w:val="28"/>
          <w:szCs w:val="28"/>
        </w:rPr>
        <w:t>) банкам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и международным финансовым организациям, а также представлять их интересы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Республике Таджикистан;60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41. Валютная прибыль и убытки (фактически неполученные)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</w:t>
      </w:r>
      <w:proofErr w:type="gramStart"/>
      <w:r w:rsidRPr="006C1FE2">
        <w:rPr>
          <w:rFonts w:ascii="Palatino Linotype" w:hAnsi="Palatino Linotype"/>
          <w:sz w:val="28"/>
          <w:szCs w:val="28"/>
        </w:rPr>
        <w:t>Отраженные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годовом балансе Национального банка Таджикистана валютная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прибыль и убытки (фактически неполученные), связанные с изменением оценки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активов и обязательств в виде валюты, драгоценных металлов и специальных прав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заимствования, вызванные изменением цен или обменного курса этих активов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обязательства относительно национальной валюты учитываются в соответствии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международными стандартами на специальном счёте (счёт переоценки валютных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средств).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В случае если остаток специального счёта (счёт переоценки валютных средств)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становится отрицательным, он покрывается за счёт прибыли текущего года,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резервного фонда и уставного капитала Национального банка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ГЛАВА 7. РЕГУЛИРОВАНИЕ И НАДЗОР ЗА ДЕЯТЕЛЬНОСТЬЮ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42. Национальный банк Таджикистана – орган регулирования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 надзора за деятельностью кредитных организаций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обладает исключительным правом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регулирования и надзора за деятельностью кредитных организаций. С этой целью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выдаёт лицензию кредитным организациям, регистрирует их в реестре,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разрабатывает стандарты в области надзора за их деятельностью, устанавливает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порядок применения своих нормативных правовых актов и рекомендаций;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 проводит проверку кредитных организаций силами своих работников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привлечённых с этой целью квалифицированных специалистов, включая проверку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их операций, регистров, документов и их счетов, и осуществляет постоянный надзор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 соблюдением ими требований настоящего Закона, законов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Таджикистан «О банковской деятельности», «О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микрофинансовых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организациях»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других законов, касающихся банковской деятельности;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требует от кредитных организаций предоставления информации,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необходимой для регулирования и надзора за их деятельностью, а также принятия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мер по исправлению создавшегося у них положения.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Главной целью регулирования и надзора за деятельностью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организаций является поддержание стабильности банковской системы, системы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оплата, защита интересов вкладчиков и кредиторов.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Национальный банк Таджикистана не вмешивается в текущую деятельность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кредитных организаций, за исключением случаев, предусмотренных законом.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4.Национальный банк Таджикистана своими нормативными правовыми актами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устанавливает обязательный для всех кредитных организаций порядок учёта,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составления и предоставления финансовой отчётности и статистических сведений.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5.Национальный банк Таджикистана может своими нормативными актами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установить порядок проведения банковских операций, организации системы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управления рисками и внутреннего контроля.61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43. Информационное сотрудничество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1. Национальный банк Таджикистана для составления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банковской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финансовой статистики и анализа экономического положения сотрудничает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государственными органами в сборе и опубликовании статистических и других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данных и может запросить и получить необходимую информацию у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государственных органов.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публикует следующие материалы: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общие статистические и аналитические данные о банковской системе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документы о методах сбора и предоставления статистических данных;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соответствующие статистические данные и концепцию, позволяющую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проведение внешней проверки и обследования статистики, проведённой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Национальным банком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44. Предоставление информации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1.Национальный банк Таджикистана может посредством письменного запроса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потребовать от кредитных организаций предоставление любой информации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данных об их деятельности, их разъяснений или следующих прогнозов: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по вопросам корпоративного управления, финансовым, </w:t>
      </w:r>
      <w:proofErr w:type="spellStart"/>
      <w:r w:rsidRPr="006C1FE2">
        <w:rPr>
          <w:rFonts w:ascii="Palatino Linotype" w:hAnsi="Palatino Linotype"/>
          <w:sz w:val="28"/>
          <w:szCs w:val="28"/>
        </w:rPr>
        <w:t>пруденциальным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любым другим вопросам, относящимся к деятельности и управлению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по активам и пассивам, доходам и расходам, включая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получаемую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оплачиваемую процентную ставку, получаемую и оплачиваемую плату </w:t>
      </w:r>
      <w:proofErr w:type="gramStart"/>
      <w:r w:rsidRPr="006C1FE2">
        <w:rPr>
          <w:rFonts w:ascii="Palatino Linotype" w:hAnsi="Palatino Linotype"/>
          <w:sz w:val="28"/>
          <w:szCs w:val="28"/>
        </w:rPr>
        <w:t>за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обслуживание, обязательства и все риски, которым подвергаются кредитные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относительно любого ассоциированного лица кредитной организации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любого другого юридического лица, зарегистрированного в соответствии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законодательством, которое имеет значительное влияние в холдинговом обществе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Национальный банк Таджикистана может опубликовать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предоставленную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информацию, которая не относится к перечню информации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конфиденциальной информации в полном или частичном объёме в соответствии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категориями кредитных организаций, классифицированных по роду деятельности.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Национальный банк Таджикистана может создать и содержать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информационную сеть для нужд банковской системы.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Кредитные организации обязаны своевременно предоставлять всю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информацию, затребованную Национальным банком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45. Взаимодействие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 органами внутреннего и внешнего контроля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может заключать договоры с другими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иностранными центральными (национальными) банками или органами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внутреннего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 внешнего надзора и на этой основе обмениваться информацией. Обмен такой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информацией может включать конфиденциальную информацию при условии, что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заключённый договор требует конфиденциальности и Национальный банк62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 уверен в том, что приняты разумные меры для обеспечения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конфиденциальности такой информации.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Статья 46. </w:t>
      </w:r>
      <w:proofErr w:type="spellStart"/>
      <w:r w:rsidRPr="006C1FE2">
        <w:rPr>
          <w:rFonts w:ascii="Palatino Linotype" w:hAnsi="Palatino Linotype"/>
          <w:sz w:val="28"/>
          <w:szCs w:val="28"/>
        </w:rPr>
        <w:t>Пруденциальные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нормы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для кредитных организаций устанавливает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 соответствии с Законом Республики Таджикистан «О банковской деятельности»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C1FE2">
        <w:rPr>
          <w:rFonts w:ascii="Palatino Linotype" w:hAnsi="Palatino Linotype"/>
          <w:sz w:val="28"/>
          <w:szCs w:val="28"/>
        </w:rPr>
        <w:t>пруденциальные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нормативы.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47. Проверка деятельности кредитных организаций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1. Национальный банк Таджикистана ведёт консолидированный надзор </w:t>
      </w:r>
      <w:proofErr w:type="gramStart"/>
      <w:r w:rsidRPr="006C1FE2">
        <w:rPr>
          <w:rFonts w:ascii="Palatino Linotype" w:hAnsi="Palatino Linotype"/>
          <w:sz w:val="28"/>
          <w:szCs w:val="28"/>
        </w:rPr>
        <w:t>за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деятельностью кредитных организаций в следующем порядке: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рассматривает отчёты, документы, примечания, объяснения, доказательства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сведения, предоставляемые кредитной организацией в соответствии с настоящим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Законом;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требует с кредитных организаций и любых дочерних банков и 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аффинированных обще</w:t>
      </w:r>
      <w:proofErr w:type="gramStart"/>
      <w:r w:rsidRPr="006C1FE2">
        <w:rPr>
          <w:rFonts w:ascii="Palatino Linotype" w:hAnsi="Palatino Linotype"/>
          <w:sz w:val="28"/>
          <w:szCs w:val="28"/>
        </w:rPr>
        <w:t>ств пр</w:t>
      </w:r>
      <w:proofErr w:type="gramEnd"/>
      <w:r w:rsidRPr="006C1FE2">
        <w:rPr>
          <w:rFonts w:ascii="Palatino Linotype" w:hAnsi="Palatino Linotype"/>
          <w:sz w:val="28"/>
          <w:szCs w:val="28"/>
        </w:rPr>
        <w:t>едоставления и утверждения любой дополнительной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информации, отчетов, документов, примечаний, объяснений или доказательств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письменном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виде</w:t>
      </w:r>
      <w:proofErr w:type="gramEnd"/>
      <w:r w:rsidRPr="006C1FE2">
        <w:rPr>
          <w:rFonts w:ascii="Palatino Linotype" w:hAnsi="Palatino Linotype"/>
          <w:sz w:val="28"/>
          <w:szCs w:val="28"/>
        </w:rPr>
        <w:t>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требует информацию относительно финансового положения, источников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денежных средств, репутации прямых и косвенных акционеров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 и о лице, обратившемся за приобретением десяти или более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процентов акций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 осуществляет проверку кредитной организации, её аффинированных обществ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 дочерних банков через своего работника (работников) или лиц, назначенных с этой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целью Национальным банком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Проверка включает рассмотрение деятельности кредитной организации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для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определения её финансового состояния, а также соответствия деятельности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 требованиям настоящего Закона, Закона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 «О банковской деятельности», нормативным правовым актам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Таджикистана, актам и внутренней политике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Национальный банк Таджикистана не реже одного раза в год проводит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проверку всех кредитных организаций, за исключением их представительств,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которые проверяются не менее одного раза каждые два года.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Лица, назначенные для проверки в соответствии с настоящей статьёй,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являются ответственными за соблюдение конфиденциальности информации.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Руководящие работники, служащие и представитель кредитной организации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дочернего банка и его аффинированных обществ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обязаны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обеспечить доступ данных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лиц ко всем рабочим кабинетам, в том числе к хранилищам и кладовым, учётным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книгам, счетам, документам, записям, в том числе электронным записям.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 Любая информация, включая информацию, содержащую банковскую тайну,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lastRenderedPageBreak/>
        <w:t>затребованную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проверяющими, должна своевременно предоставляться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организацией. Руководящие работники кредитной организации обязаны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всесторонне содействовать проведению проверки.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6. Национальный банк Таджикистана уведомляет Наблюдательный совет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 о результатах проверки.63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7. Порядок проведения проверки, обобщения и предоставления их результатов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определяется нормативными правовыми актами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8. Член Правления, работник и представитель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и любое лицо, которое в соответствии с требованиями настоящего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Закона назначено для проведения проверки, а также привлечено в качестве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временного управляющего, не несёт ответственности за ущерб, причинённый </w:t>
      </w:r>
      <w:proofErr w:type="gramStart"/>
      <w:r w:rsidRPr="006C1FE2">
        <w:rPr>
          <w:rFonts w:ascii="Palatino Linotype" w:hAnsi="Palatino Linotype"/>
          <w:sz w:val="28"/>
          <w:szCs w:val="28"/>
        </w:rPr>
        <w:t>при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добросовестном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выполнении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рамках данного Закона функциональных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обязанностей.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9. Национальный банк Таджикистана гарантирует данным лицам компенсацию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любых издержек, понесённых в их защиту от судебного иска в связи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добросовестным выполнением должностных функций, за исключением случаев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признания их виновными в совершении преступления.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48. Оперативные исправительные меры и меры воздействия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может применять любые оперативные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исправительные меры или меры воздействия, предусмотренные частью 2 настоящей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статьи, если становится известно, что кредитной организацией, её руководящими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или другими работниками: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не соблюдены требования настоящего Закона, других законов и нормативных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правовых актов, предписаний Национального банка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своевременно не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предоставлена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Национальный банк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установленная информация или предоставлена неполная и недостоверная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информация;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проведены банковские операции, имеющие высокую степень риска,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неправильные операции.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При наличии предусмотренных в части 1 настоящей статьи случаев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Национальный банк Таджикистана может применять по отношению к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 одну или несколько следующих исправительных мер или мер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воздействия: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направить предписание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дать указание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потребовать от кредитной организации разработку и предоставления плана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мероприятий по устранению недостатков и исправлению сложившейся ситуации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или информацию о принятых мерах;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потребовать от кредитной организации прекращения осуществления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отдельных операций;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-.ввести запрет на распределение любой прибыли или дивидендов по акциям;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установить любые ограничения на выдачу кредитов;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в дополнение к сумме обязательных резервов, депонируемых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банке Таджикистана, потребовать от кредитной организации их увеличения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определённые сроки и на определённую сумму;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потребовать от председателя Наблюдательного совета созыва внеочередного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заседания Наблюдательного совета с участием представителей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 по рассмотрению правонарушений и принятию необходимых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мер с целью их устранения;64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потребовать от председателя или правления кредитной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осуществления финансового оздоровления кредитной организации, в частности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путём применения методов изменения структуры её активов;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потребовать от кредитной организации временного или полного отстранения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одного или более руководящих работников;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потребовать от кредитной организации освобождения от должности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председателя или другого члена Наблюдательного совета;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- потребовать реорганизацию (объединение, слияние, разделение, отделение,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преобразование)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изменить для кредитной организации </w:t>
      </w:r>
      <w:proofErr w:type="spellStart"/>
      <w:r w:rsidRPr="006C1FE2">
        <w:rPr>
          <w:rFonts w:ascii="Palatino Linotype" w:hAnsi="Palatino Linotype"/>
          <w:sz w:val="28"/>
          <w:szCs w:val="28"/>
        </w:rPr>
        <w:t>пруденциальные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нормы на срок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шести месяцев;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приостановить осуществление кредитной организацией отдельных операций,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предусмотренных лицензией, на срок до двенадцати месяцев;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ввести запрет на открытие кредитной организацией филиала или другого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структурного подразделения;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ограничить приём и передачу активов со стороны кредитной организации, 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также выплату дивидендов;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применить штрафные санкции в соответствии с законом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к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руководящим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работникам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приостановить полномочия органов управления кредитной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(Общее собрание акционеров (участников), Наблюдательного совета,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исполнительного органа) и назначить в соответствии с настоящим Законом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временную администрацию для оздоровления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наложить штраф на кредитную организацию в размере до одного процента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от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минимального размера уставного капитала;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потребовать от акционеров кредитной организации ее </w:t>
      </w:r>
      <w:proofErr w:type="spellStart"/>
      <w:r w:rsidRPr="006C1FE2">
        <w:rPr>
          <w:rFonts w:ascii="Palatino Linotype" w:hAnsi="Palatino Linotype"/>
          <w:sz w:val="28"/>
          <w:szCs w:val="28"/>
        </w:rPr>
        <w:t>рекапитализацию</w:t>
      </w:r>
      <w:proofErr w:type="spellEnd"/>
      <w:r w:rsidRPr="006C1FE2">
        <w:rPr>
          <w:rFonts w:ascii="Palatino Linotype" w:hAnsi="Palatino Linotype"/>
          <w:sz w:val="28"/>
          <w:szCs w:val="28"/>
        </w:rPr>
        <w:t>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 соответствии с Законом Республики Таджикистан «</w:t>
      </w:r>
      <w:proofErr w:type="gramStart"/>
      <w:r w:rsidRPr="006C1FE2">
        <w:rPr>
          <w:rFonts w:ascii="Palatino Linotype" w:hAnsi="Palatino Linotype"/>
          <w:sz w:val="28"/>
          <w:szCs w:val="28"/>
        </w:rPr>
        <w:t>О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банковской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деятельности» отозвать лицензию, выданную кредитной 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3. Национальный банк Таджикистана также может наложить штраф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кредитные организации до одного процента от минимального размера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установленного уставного капитала и потребовать устранения недостатков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правонарушений в установленные сроки в следующих случаях: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если кредитной организацией </w:t>
      </w:r>
      <w:proofErr w:type="gramStart"/>
      <w:r w:rsidRPr="006C1FE2">
        <w:rPr>
          <w:rFonts w:ascii="Palatino Linotype" w:hAnsi="Palatino Linotype"/>
          <w:sz w:val="28"/>
          <w:szCs w:val="28"/>
        </w:rPr>
        <w:t>предоставлены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любые неполные и недостоверные отчёты, статистические данные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другая информация;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- если кредитной организацией не предоставлены данные о клиенте,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об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определённых </w:t>
      </w:r>
      <w:proofErr w:type="gramStart"/>
      <w:r w:rsidRPr="006C1FE2">
        <w:rPr>
          <w:rFonts w:ascii="Palatino Linotype" w:hAnsi="Palatino Linotype"/>
          <w:sz w:val="28"/>
          <w:szCs w:val="28"/>
        </w:rPr>
        <w:t>рисках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её особых клиентов и о любой информации, затребованной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Национальным банком Таджикистана, или задержано предоставление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данной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информации;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за недостатки и нарушение законов, выявленных в результате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непосредственной проверки деятельности кредитной 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4. При неисполнении кредитной организацией требований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банка Таджикистана наложение штрафа продолжается до устранения недостатков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соответствии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частью 3 настоящей статьи.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5. Сумма штрафа взыскивается с корреспондентского счёта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организации, открытого в Национальном банке Таджикистана, без её65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распоряжения. В случае отсутствия такого счёта в Национальном банке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сумма штрафа взыскивается с кредитной организации в соответствии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 законодательством.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6. Порядок осуществления исправительных мер и мер воздействия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определяется Правлением.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7. Срочные исправительные меры и меры воздействия, предусмотренные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настоящей статьей, применяются Национальным банком Таджикистана в течение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одного года со дня совершения кредитной организацией правонарушения, но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позднее трех месяцев со дня их выявления.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8. Применение срочных исправительных мер или мер воздействия,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lastRenderedPageBreak/>
        <w:t>предусмотренных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настоящей статьей, не исключает ответственности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организации, установленной другими законами.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49. Временная администрация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Временная администрация является специальным органом управления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организации, которая назначается со стороны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Таджикистана на срок до шести месяцев в целях недопущения ее банкротства,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порядке</w:t>
      </w:r>
      <w:proofErr w:type="gramEnd"/>
      <w:r w:rsidRPr="006C1FE2">
        <w:rPr>
          <w:rFonts w:ascii="Palatino Linotype" w:hAnsi="Palatino Linotype"/>
          <w:sz w:val="28"/>
          <w:szCs w:val="28"/>
        </w:rPr>
        <w:t>, установленном настоящим Законом.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Срок деятельности временной администрации может быть продлён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Национальным банком Таджикистана до шести месяцев.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Постановление Правления Национального банка Таджикистана о назначении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временной администрации (или о продлении срока ее полномочий) публикуется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Национальным банком Таджикистана в двух официальных газетах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 в срок не позднее пяти дней со дня его принятия.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Руководство временной администрацией осуществляет её управляющий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(временный администратор), который действует от имени кредитной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без доверенности.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5.Временный администратор назначается из числа сотрудников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 или специалистов (экспертов), которые не являются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работниками Национального банка Таджикистана, и: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 является представителем Национального банка Таджикистана, подчиняется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его указаниям, и остается подотчетным Национальному банку Таджикистана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течение всего времени выполнения своих обязанностей;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подчиняется положениям настоящего Закона и других нормативных правовых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актов, инструкций</w:t>
      </w:r>
      <w:proofErr w:type="gramStart"/>
      <w:r w:rsidRPr="006C1FE2">
        <w:rPr>
          <w:rFonts w:ascii="Palatino Linotype" w:hAnsi="Palatino Linotype"/>
          <w:sz w:val="28"/>
          <w:szCs w:val="28"/>
        </w:rPr>
        <w:t xml:space="preserve"> ,</w:t>
      </w:r>
      <w:proofErr w:type="gramEnd"/>
      <w:r w:rsidRPr="006C1FE2">
        <w:rPr>
          <w:rFonts w:ascii="Palatino Linotype" w:hAnsi="Palatino Linotype"/>
          <w:sz w:val="28"/>
          <w:szCs w:val="28"/>
        </w:rPr>
        <w:t>и предписаний Национального банка Таджикистана, как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руководитель кредитной организации. Специалисты (эксперты), которые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являются работниками Национального банка Таджикистана,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должны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соответствовать квалификационным требованиям, применяемым к руководителям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 в соответствии с Законом Республики Таджикистан «О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банковской деятельности». В необходимых случаях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может заменить или отстранить от должности временного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администратора.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50. Основания для назначения временной администрации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Национальный банк Таджикистана может назначить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временную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администрацию в следующих случаях, если:66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Национальный банк Таджикистана выявит, что кредитная организация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нарушила какое - либо положение закона, нормативного правового акта,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предписания или инструкции Национального банка Таджикистана, либо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занималась любыми видами подозрительной (ненадежной) деятельности таким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образом, что это вызвало ослабление положения кредитной организации, подвергло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серьезной опасности интересы вкладчиков или привело к расточению активов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Национальный банк Таджикистана имеет обоснованную причину считать, что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кредитная организация или его руководители занимаются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преступной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деятельностью, в результате чего интересы вкладчиков подвергаются серьезной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опасности;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Национальный банк Таджикистана выявит, что кредитная организация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находится в ненадежном состоянии для ведения банковских операций, и не может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немедленно улучшить это состояние;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кредитная организация не в состоянии выполнять требования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 и препятствует исполнению его надзорных функций, в том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числе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посредством сокрытия или непредставления бухгалтерской, учетной и иной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документации для проверки;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кредитная организация решением Наблюдательного совета или акционеров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потребует назначения временной администрации;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капитал кредитной организации ниже 50 процентов от </w:t>
      </w:r>
      <w:proofErr w:type="gramStart"/>
      <w:r w:rsidRPr="006C1FE2">
        <w:rPr>
          <w:rFonts w:ascii="Palatino Linotype" w:hAnsi="Palatino Linotype"/>
          <w:sz w:val="28"/>
          <w:szCs w:val="28"/>
        </w:rPr>
        <w:t>установленного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Национальным банком Таджикистана предела достаточности капитала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соответствии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Законом Республики Таджикистан «О банковской деятельности»;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деятельность кредитной организации представляет риск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для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банковской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системы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51. Результаты назначения временной администрации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После назначения временной администрации: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все права и полномочия кредитной организации, в том числе те права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полномочия, которыми обладают акционеры, вкладчики и руководящие работники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кредитной организации, приостанавливаются и передаются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временному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администратору. Никто не вправе препятствовать передаче прав временному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управляющему или исполнению им указанных прав;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любые действия или решения, принимаемые кредитной организацией,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находящейся в подчинении временной администрации, или от ее имени (или со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стороны ее акционеров или руководителей), недействительны, если они не приняты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временным администратором или под его руководством, в том числе переводы денег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или ценных бумаг, осуществленных банком по системе платежных расчетов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системе расчетов по ценным бумагам, которые стали безотзывными до момента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начала действия временной администрации;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срок, установленный законом, договором или иным образом, по истечении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которого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прекращается или погашается любое требование или право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организации, может автоматически продлеваться на шесть месяцев со дня 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истечения.67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52. Задачи временной администрации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Временная администрация в отношении кредитной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незамедлительно принимает следующие меры: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добросовестно прилагает все свои усилия для обеспечения сохранности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активов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начинает детальную инвентаризацию активов, включая физические активы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обязательства кредитных организаций;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отправляет в каждое структурное подразделение кредитной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уведомление о введении временной администрации в кредитной организации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указанием даты преступления временной администрации к выполнению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своих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обязательств, которая не должна быть более ранней, чем дата отправления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уведомления;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объявляет посредством официальных газет Республики Таджикистан </w:t>
      </w:r>
      <w:proofErr w:type="gramStart"/>
      <w:r w:rsidRPr="006C1FE2">
        <w:rPr>
          <w:rFonts w:ascii="Palatino Linotype" w:hAnsi="Palatino Linotype"/>
          <w:sz w:val="28"/>
          <w:szCs w:val="28"/>
        </w:rPr>
        <w:t>среди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населения и в местах, где расположены структурные подразделения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организации, о начале деятельности временной администрации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изымает всё физическое имущество, записи и другие активы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организации, в том числе и из его дочерних банков;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имеет право на отстранение или освобождение от должности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руководящих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работников и других сотрудников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осуществляет смену всех замков, ограничение доступа к их ключам, изменение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кода доступа к компьютерам, выдачу новых пропусков,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аннулирование полномочий лиц, действовавших от имени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организации, а также установление других ограничений доступа к объектам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активам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- уведомляет кредитные организации, регистраторов и агентов, работающих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ценными бумагами, а также внешних управляющих активами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 об изменении полномочий лиц, которые давали указания от имени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приостанавливает любые виды платежа владельцам, акционерам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руководящим работникам кредитной организации, за исключением их заработной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платы;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назначает своих представителей во всех филиалах кредитной 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53. Отчёты временного администратора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В течение тридцати дней после своего назначения временный администратор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предоставляет Правлению Национального банка Таджикистана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предварительный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отчёт о финансовом состоянии и планах оздоровления кредитной организации,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который включает: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1) балансовый отчет кредитной организации, составленный </w:t>
      </w:r>
      <w:proofErr w:type="gramStart"/>
      <w:r w:rsidRPr="006C1FE2">
        <w:rPr>
          <w:rFonts w:ascii="Palatino Linotype" w:hAnsi="Palatino Linotype"/>
          <w:sz w:val="28"/>
          <w:szCs w:val="28"/>
        </w:rPr>
        <w:t>временным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администратором, который отражает реальное финансовое положение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2) рекомендацию одной из следующих мер в отношении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организации:68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а) оздоровление финансового положения кредитной организации не только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посредством её реструктуризации, но и применением полномочий,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lastRenderedPageBreak/>
        <w:t>предусмотренных в статьях 55-58;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б) отзыв лицензии на выполнение банковских операций и ликвидации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после рассмотрения отчёта временного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администратора в течение пятнадцати дней принимает соответствующее решение.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Временный администратор обязан представлять ежемесячные отчеты 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деятельности временной администрации в Национальный банк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54. Мораторий на удовлетворение требований вкладчиков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 выполнение других обязатель</w:t>
      </w:r>
      <w:proofErr w:type="gramStart"/>
      <w:r w:rsidRPr="006C1FE2">
        <w:rPr>
          <w:rFonts w:ascii="Palatino Linotype" w:hAnsi="Palatino Linotype"/>
          <w:sz w:val="28"/>
          <w:szCs w:val="28"/>
        </w:rPr>
        <w:t>ств кр</w:t>
      </w:r>
      <w:proofErr w:type="gramEnd"/>
      <w:r w:rsidRPr="006C1FE2">
        <w:rPr>
          <w:rFonts w:ascii="Palatino Linotype" w:hAnsi="Palatino Linotype"/>
          <w:sz w:val="28"/>
          <w:szCs w:val="28"/>
        </w:rPr>
        <w:t>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С целью защиты финансового положения кредитной организации,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находящейся во временной администрации, Национальный банк Таджикистана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может приостановить платежи по любым обязательствам кредитной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 период до одного месяца и продлить данный срок в необходимых случаях еще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один месяц,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однако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эти сроки не должны превышать трех месяцев.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В период действия моратория на платежи не допускается возбуждение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судебного дела, продолжение возобновленных дел или преследование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судебном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порядке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для принудительного исполнения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для исполнения залогового права в отношении имущества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организации. В этот же период не допускается регистрация залога под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недвижимое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имущество кредитной организации, приобретения прав кредитора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преимущественное удовлетворение по недвижимому имуществу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организации, кроме случаев наличия судебных актов, принятых до момента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назначения временной администрации.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55. Осуществление плана по оздоровлению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финансового положения кредитной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1. При принятии Национальным банком Таджикистана решения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оздоровлению финансового положения кредитной организации, применяя особые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полномочия, временный администратор может реструктуризировать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кредитную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организацию согласно статьям 56-59 путем: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</w:t>
      </w:r>
      <w:proofErr w:type="spellStart"/>
      <w:r w:rsidRPr="006C1FE2">
        <w:rPr>
          <w:rFonts w:ascii="Palatino Linotype" w:hAnsi="Palatino Linotype"/>
          <w:sz w:val="28"/>
          <w:szCs w:val="28"/>
        </w:rPr>
        <w:t>рекапитализации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слияния или объединения кредитной организации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другой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организацией, либо передачей прав собственности кредитной организации другой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перевода или продажи любых активов или обязатель</w:t>
      </w:r>
      <w:proofErr w:type="gramStart"/>
      <w:r w:rsidRPr="006C1FE2">
        <w:rPr>
          <w:rFonts w:ascii="Palatino Linotype" w:hAnsi="Palatino Linotype"/>
          <w:sz w:val="28"/>
          <w:szCs w:val="28"/>
        </w:rPr>
        <w:t>ств кр</w:t>
      </w:r>
      <w:proofErr w:type="gramEnd"/>
      <w:r w:rsidRPr="006C1FE2">
        <w:rPr>
          <w:rFonts w:ascii="Palatino Linotype" w:hAnsi="Palatino Linotype"/>
          <w:sz w:val="28"/>
          <w:szCs w:val="28"/>
        </w:rPr>
        <w:t>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 другой кредитной 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Положения законодательства Республики Таджикистан по полномочиям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контроля или привилегиям акционеров (преимущественные права покупки 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отношении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выпуска акций, требования по утверждению акционерами операций,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влияющих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на капитал или имущество кредитной организации и другие),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препятствуют реструктуризации, совершенной в соответствии с настоящим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Законом.69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3. Обязательства кредитной организации, которые своевременно не были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выполнены по соглашениям и (или) были аннулированы, не принимаются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во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внимание при реализации мер по реструктуризации.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Статья 56. </w:t>
      </w:r>
      <w:proofErr w:type="spellStart"/>
      <w:r w:rsidRPr="006C1FE2">
        <w:rPr>
          <w:rFonts w:ascii="Palatino Linotype" w:hAnsi="Palatino Linotype"/>
          <w:sz w:val="28"/>
          <w:szCs w:val="28"/>
        </w:rPr>
        <w:t>Рекапитализация</w:t>
      </w:r>
      <w:proofErr w:type="spell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В целях проведения </w:t>
      </w:r>
      <w:proofErr w:type="spellStart"/>
      <w:r w:rsidRPr="006C1FE2">
        <w:rPr>
          <w:rFonts w:ascii="Palatino Linotype" w:hAnsi="Palatino Linotype"/>
          <w:sz w:val="28"/>
          <w:szCs w:val="28"/>
        </w:rPr>
        <w:t>рекапитализации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кредитной организации, в которой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назначена временная администрация, Национальный банк Таджикистана может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уполномочить временного администратора принимать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следующие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необходимые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уместные меры: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списание стоимости обесценившихся активов и соответственно снижение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капитала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выпуск дополнительных акций существующего класса или новых акций, или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то и другое;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перевод </w:t>
      </w:r>
      <w:proofErr w:type="spellStart"/>
      <w:r w:rsidRPr="006C1FE2">
        <w:rPr>
          <w:rFonts w:ascii="Palatino Linotype" w:hAnsi="Palatino Linotype"/>
          <w:sz w:val="28"/>
          <w:szCs w:val="28"/>
        </w:rPr>
        <w:t>субординированного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долга кредитной организации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обыкновенные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акции;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уменьшение выпущенного по подписке капитала кредитной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путем обратного выкупа акций или аннулирования акций без встречного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удовлетворения;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иные полномочия, предоставляемые Правлением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Таджикистана для </w:t>
      </w:r>
      <w:proofErr w:type="spellStart"/>
      <w:r w:rsidRPr="006C1FE2">
        <w:rPr>
          <w:rFonts w:ascii="Palatino Linotype" w:hAnsi="Palatino Linotype"/>
          <w:sz w:val="28"/>
          <w:szCs w:val="28"/>
        </w:rPr>
        <w:t>рекапитализации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кредитной 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57. Приобретение, слияние или объединение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Приобретение кредитной организации, находящейся под управлением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lastRenderedPageBreak/>
        <w:t>временной администрации, другой кредитной организацией (или ее слияние, или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объединение с другой кредитной организацией) может быть осуществлено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посредством перевода большей части акций кредитной организации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другую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кредитную организацию в обмен на её акции или денежные средства, или в обмен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 то, и на другое.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58. Передача активов и обязательств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может уполномочить временного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администратора перевести все активы и пассивы кредитной организации,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находящейся под управлением временной администрации, или их часть другой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59. Защита кредитора и порядок выплаты компенсации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При реструктуризации перевод активов не допускается в случаях: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- перевода имущества, обеспеченного залогом (в рамках ареста или права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удержания в отношении любого актива или имущества, залога недвижимого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имущества или любого другого вида залогового права), если одновременно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переведены обязательство кредитной организации и сопряженная с этим выгода по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6C1FE2">
        <w:rPr>
          <w:rFonts w:ascii="Palatino Linotype" w:hAnsi="Palatino Linotype"/>
          <w:sz w:val="28"/>
          <w:szCs w:val="28"/>
        </w:rPr>
        <w:t>залоговому праву;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передачи только части прав и обязательств, указанных в контракте о зачете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взаимных требований.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Если в соответствии с независимой оценкой кредитор 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организации, находящейся под управлением временной администрации, в70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результате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реструктуризации будет находиться в ситуации худшей, нежели бы он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находился в случае ликвидации кредитной организации, то данный кредитор имеет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право на компенсацию в сумме, которая приведет кредитора в то положение,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котором бы он находился в случае ликвидации кредитной организации.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60. Полномочия временного администратора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Временный администратор имеет следующие полномочия: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1) продолжать или прекращать осуществление банковских операций от имени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2) привлекать кредиты в порядке, установленном Национальным банком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3) осуществлять или ограничивать обязательства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4) изменять процентные ставки по обязательствам кредитной организации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предела действующих на соответствующем рынке ставок;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5) принимать на работу необходимых должностных лиц, сотрудников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консультантов;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6) прекращать договоры найма на оказание услуг или договоры аренды,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участником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которых является кредитная организация;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7) раскрывать информацию о кредитных организациях и их операциях, в том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числе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информацию, имеющую конфиденциальный характер, в целях оздоровления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финансового положения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8) покупать и продавать товары, услуги или иное имущество от имени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9) выпускать от имени кредитной организации любые платёжные инструменты;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10) выступать в суде в качестве истца и ответчика от имени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кредитной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11) осуществлять следующие действия по возврату просроченных сумм: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а) реализация заложенного имущества;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б) требование от </w:t>
      </w:r>
      <w:proofErr w:type="spellStart"/>
      <w:r w:rsidRPr="006C1FE2">
        <w:rPr>
          <w:rFonts w:ascii="Palatino Linotype" w:hAnsi="Palatino Linotype"/>
          <w:sz w:val="28"/>
          <w:szCs w:val="28"/>
        </w:rPr>
        <w:t>ссудозаёмщиков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, срок погашения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долгов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которых истёк,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предоставления дополнительного обеспечения и гарантии;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12) заключать контракт с </w:t>
      </w:r>
      <w:proofErr w:type="spellStart"/>
      <w:r w:rsidRPr="006C1FE2">
        <w:rPr>
          <w:rFonts w:ascii="Palatino Linotype" w:hAnsi="Palatino Linotype"/>
          <w:sz w:val="28"/>
          <w:szCs w:val="28"/>
        </w:rPr>
        <w:t>ссудозаёмщиками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 досрочном погашении кредита;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13) предлагать приобретение непогашенных кредитов другим лицам;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14) принимать меры по возврату других дебиторских задолженностей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15) осуществлять иные необходимые меры, не ограничиваясь реорганизацией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кредитной организации посредством изменения ее нормативно-правового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содержания и ее преобразования в небанковскую кредитную организацию.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Временный администратор вправе приостановить или отменить любые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решения органов управления кредитной организации, которые противоречат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интересам клиентов и вкладчиков.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61. Завершение деятельности временной администрации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Деятельность временной администрации завершается по истечении срока ее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полномочий (или его продления), либо до истечения этого срока (или срока его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продления) по решению Национального банка Таджикистана, если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Национальный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банк Таджикистана определяет, что основания, послужившие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для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6C1FE2">
        <w:rPr>
          <w:rFonts w:ascii="Palatino Linotype" w:hAnsi="Palatino Linotype"/>
          <w:sz w:val="28"/>
          <w:szCs w:val="28"/>
        </w:rPr>
        <w:t>ее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назначения71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устранены</w:t>
      </w:r>
      <w:proofErr w:type="gramEnd"/>
      <w:r w:rsidRPr="006C1FE2">
        <w:rPr>
          <w:rFonts w:ascii="Palatino Linotype" w:hAnsi="Palatino Linotype"/>
          <w:sz w:val="28"/>
          <w:szCs w:val="28"/>
        </w:rPr>
        <w:t>, либо в соответствии со статьей 53 настоящего Закона кредитную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организацию невозможно реабилитировать.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По завершении деятельности временной администрации в связи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оздоровлением финансового положения кредитной организации: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снимаются все ограничения, установленные в её отношении и в отношении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органов управления, руководящих работников кредитной организации;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действуют все изменения и дополнения в учредительные документы, в органы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управления и состав сотрудников кредитной организации, внесённые в соответствии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 законом в период деятельности временной администрации.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62. Ликвидация кредитной организации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Если деятельность временной администрации не послужила причиной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улучшения финансового положения кредитной организации,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отзывает её лицензию на выполнение банковских операций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обращается в суд с заявлением о ликвидации кредитной организации в соответствии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 законодательством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ГЛАВА 8. ДЕНЕЖНАЯ СИСТЕМА И ОРГАНИЗАЦИЯ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ДЕНЕЖНОГО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ОБРАЩЕНИЯ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63. Денежная система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Денежную систему Республики Таджикистан определяет Президент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64. Законное платежное средство и эмиссия национальной валюты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Национальная валюта, выпущенная Национальным банком Таджикистана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lastRenderedPageBreak/>
        <w:t>находящаяся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обращении, является единственным и исключительным платёжным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средством по любым денежным обязательствам и расчётам, и её принятие по всем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денежным платежам обязательно по её номинальной стоимости на территории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обладает исключительным правом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эмиссии банкнот и монет в качестве законного платёжного средства на территории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65. Характеристики национальной валюты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своими регламентами устанавливает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номинальную стоимость, размер, вес, оформление и другие характеристики банкнот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 монет, являющихся платежным средством в Республике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66. Печатание национальной валюты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меры по обеспечению её безопасности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организует печатание банкнот и чеканку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монет и принимает меры по обеспечению безопасности хранения денежных знаков,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не введенных в обращение, а также по изъятию и уничтожению банкнот и монет,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изъятых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из обращения.72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устанавливает порядок определения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годности денежных знаков и замены ветхих банкнот и монет. Порядок определения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годности денежных знаков и их обмена публикуется в печати.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Замена национальной валюты, находящейся в обращении, осуществляется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Национальным банком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Национальным банком Таджикистана изымаются из обращения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уничтожаются ветхие банкноты и монеты, а взамен вводятся в обращение другие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банкноты и монеты.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 Если оформление банкнот не соответствует установленным нормам,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вправе не заменять их.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67. Обеспечение экономики денежными знаками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должен в случае возникновения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потребностей обеспечить экономику страны денежными знаками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установленных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им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объёмах</w:t>
      </w:r>
      <w:proofErr w:type="gramEnd"/>
      <w:r w:rsidRPr="006C1FE2">
        <w:rPr>
          <w:rFonts w:ascii="Palatino Linotype" w:hAnsi="Palatino Linotype"/>
          <w:sz w:val="28"/>
          <w:szCs w:val="28"/>
        </w:rPr>
        <w:t>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68. Изъятие денежных знаков из обращения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1. Национальный банк Таджикистана по решению Правления может изъять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из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обращения любые банкноты и монеты, находящиеся в обращении, выпуская взамен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эквивалентные суммы других банкнот и монет.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По окончании периода обмена, связанного с изъятием из обращения банкнот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 монет и их заменой на другие, изъятые таким образом из обращения банкноты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монеты впредь не могут быть платежными средствами.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9. ОТЧЕТНОСТЬ И БУХГАЛТЕРСКИЙ КОНТРОЛЬ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69. Финансовый год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Финансовый год Национального банка Таджикистана начинается с 1 января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заканчивается 31 декабря.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70. Годовой отчёт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После окончания финансового года Национальный банк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составляет отчёт, который включает в себя следующие документы: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балансовый отчёт, отчёт о прибылях и убытках, отчёт об изменении капитала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 другие необходимые отчёты;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методологию бухгалтерского учёта, которой пользовался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при составлении финансовой отчётности;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краткий обзор макроэкономической ситуации в Республике Таджикистан,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реализации денежно-кредитной политики, оценки состояния и дальнейшего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развития банковской системы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71. Бухгалтерский учёт и финансовая отчётность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1.Бухгалтерский учёт и финансовая отчётность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Таджикистана ведётся и составляется в соответствии с </w:t>
      </w:r>
      <w:proofErr w:type="gramStart"/>
      <w:r w:rsidRPr="006C1FE2">
        <w:rPr>
          <w:rFonts w:ascii="Palatino Linotype" w:hAnsi="Palatino Linotype"/>
          <w:sz w:val="28"/>
          <w:szCs w:val="28"/>
        </w:rPr>
        <w:t>международными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стандартами финансовой отчётности.73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Национальный банк Таджикистана может по окончании каждого отчётного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месяца публиковать на своём интернет - сайте сжатый балансовый отчёт, который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отражает финансовое положение Национального банка Таджикистана на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последний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рабочий день завершившегося месяца.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Национальный банк Таджикистана ежеквартально публикует информацию 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макроэкономическом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положении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 вопросах реализации денежно-кредитной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политики.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72. Условные обязательства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имеет определенные обязательства, часть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из которых составляют условные обязательства (гарантийные письма, денежные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средства клиентов, находящиеся на счетах Национального банка Таджикистана,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обязательства, возникшие в результате судебных споров).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В конце каждого года Национальный банк Таджикистана информирует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Правительство Республики Таджикистан о своих условных обязательствах, если: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сумма условных обязатель</w:t>
      </w:r>
      <w:proofErr w:type="gramStart"/>
      <w:r w:rsidRPr="006C1FE2">
        <w:rPr>
          <w:rFonts w:ascii="Palatino Linotype" w:hAnsi="Palatino Linotype"/>
          <w:sz w:val="28"/>
          <w:szCs w:val="28"/>
        </w:rPr>
        <w:t>ств пр</w:t>
      </w:r>
      <w:proofErr w:type="gramEnd"/>
      <w:r w:rsidRPr="006C1FE2">
        <w:rPr>
          <w:rFonts w:ascii="Palatino Linotype" w:hAnsi="Palatino Linotype"/>
          <w:sz w:val="28"/>
          <w:szCs w:val="28"/>
        </w:rPr>
        <w:t>евышает пять процентов его чистых активов;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сумма средств, находящихся на счетах Национального банка Таджикистана,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была затребована клиентом в течение трёх последних лет.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3. По запросу Правительства Республики Таджикистан, вытекающего </w:t>
      </w:r>
      <w:proofErr w:type="gramStart"/>
      <w:r w:rsidRPr="006C1FE2">
        <w:rPr>
          <w:rFonts w:ascii="Palatino Linotype" w:hAnsi="Palatino Linotype"/>
          <w:sz w:val="28"/>
          <w:szCs w:val="28"/>
        </w:rPr>
        <w:t>из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необходимости детального рассмотрения условных обязательств,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Национальный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 Таджикистана представляет дополнительную информацию.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73. Представление и публикация отчета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Ежегодно, не позднее 30 июня, Национальный банк Таджикистана представляет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свой годовой отчет с аудиторским заключением в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 и публикует в средствах массовой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информации.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10. УПРАВЛЕНИЕ НАЦИОНАЛЬНЫМ БАНКОМ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Статья 74. Структура и органы управления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Национальный банк Таджикистана состоит из Центрального аппарата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территориальных отделений.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Управление Национальным банком Таджикистана осуществляют Правление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 председатель Национального банка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Правление является высшим коллегиальным органом, определяет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основные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направления деятельности, руководства и управления Национальным банком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и контролирует их осуществление.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Правление состоит из председателя Национального банка Таджикистана,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трех его заместителей и трех независимых членов, утверждаемых Президентом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 по предложению Председателя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Председатель Национального банка Таджикистана и его заместители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назначаются на должность и освобождаются от должности Указом Президента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Республики Таджикистан, и указы представляются на утверждение Маджлиси74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Таджикистан, Председатель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 по должности входит в состав Правления.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 Председатель Национального банка Таджикистана, его заместители и члены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Правления должны быть гражданами Республики Таджикистан, иметь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высшее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экономическое образование, обладать навыками в области банковского дела,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иметь судимости и не являться руководителем обанкротившейся организации.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6. Должностной оклад председателя Национального банка Таджикистана и 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заместителей устанавливается Президентом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7. Члены Правления назначаются на следующие сроки: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председатель Национального банка Таджикистана - сроком на семь лет;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заместители председателя Национального банка Таджикистана - сроком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пять лет;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независимые члены Правления - сроком на четыре года.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8. Председатель Национального банка Таджикистана, его заместители и другие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члены Правления могут быть вновь назначены на свою должность.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9. Независимые члены Правления назначаются из числа преподавателей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учреждений высшего профессионального образования экономического профиля,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научно-экономических учреждений и ветеранов, вышедших на пенсию из сферы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экономики, финансов и банковского дела. Для данных лиц председателем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 устанавливается вознаграждение.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10. В случае освобождения председателя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или его заместителей от должности они продолжают исполнять свои обязанности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до утверждения Указа Президента Республики Таджикистан по этому вопросу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стороны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75. Основания для освобождения членов Правления от должности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Председатель Национального банка Таджикистана, его заместители и другие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члены Правления освобождаются от должности в следующих случаях: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 в связи с истечением срока полномочий;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невозможности исполнения своих служебных обязанностей в связи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ухудшением состояния здоровья, подтвержденным заключением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медицинской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комиссии;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-.подачи личного заявления об отставке;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вынесения в отношении них обвинительного приговора и вступления его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законную силу;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несоблюдения ограничений, установленных настоящим Законом;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злоупотребления должностью;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отсутствия на заседаниях Правления в течение продолжительного периода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(более чем трех месяцев) без уведомления Правления.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Вакансия в Правлении должна быть заполнена в течение 60 календарных дней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назначением нового члена.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Члены Правления вправе обратиться к Президенту Республики Таджикистан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 заявлением о своей отставке, не позднее, чем за три месяца.75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76. Полномочия председателя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Председатель Национального банка Таджикистана: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действует от имени Национального банка Таджикистана без доверенности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представляет его интересы в отношениях с государственными органами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организациями, другими организациями, кредитными организациями,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организациями иностранных государств и международными организациями,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заключает договоры, принимает решения по всем вопросам его деятельности, </w:t>
      </w:r>
      <w:proofErr w:type="gramStart"/>
      <w:r w:rsidRPr="006C1FE2">
        <w:rPr>
          <w:rFonts w:ascii="Palatino Linotype" w:hAnsi="Palatino Linotype"/>
          <w:sz w:val="28"/>
          <w:szCs w:val="28"/>
        </w:rPr>
        <w:t>за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исключением вопросов, отнесённых к компетенции Правления;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несёт ответственность за обеспечение исполнения постановлений Правления;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осуществляет полномочия, возложенные на него Правлением;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контролирует ежедневные операции, проводимые Национальным банком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председательствует на заседаниях Правления;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подписывает нормативные правовые акты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Таджикистана, постановления и протоколы заседаний Правления, соглашения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договоры, заключаемые Национальным банком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распределяет обязанности между заместителями;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принимает на работу и увольняет служащих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подписывает приказы и отдаёт распоряжения, обязательные для всех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служащих Национального банка Таджикистана и его отделений;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несёт всю полноту ответственности за деятельность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Таджикистана, обеспечивает реализацию его функций.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Во время отсутствия председателя Национального банка Таджикистана 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функции исполняет первый заместитель, в случае отсутствия первого заместителя -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один из заместителей.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77. Полномочия Правления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Правление имеет следующие полномочия: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 разрабатывает денежную политику государства, в том числе устанавливает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ограничения на операции на открытом рынке, осуществляемые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Национальным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банком Таджикистана, процентную ставку по депозитам в Национальном банке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Таджикистана, условия предоставления кредитов, виды и уровень резервов, которые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банки и другие небанковские кредитные организации обязаны хранить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Национальном банке Таджикистана;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осуществляет валютную политику государства, в том числе определяет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официальный курс валюты;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принимает и утверждает нормативные правовые акты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общего применения;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рассматривает информации и отчет, представляемые Национальным банком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Таджикистана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намояндагон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Президенту Республики 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принимает решения об участии Национального банка Таджикистана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международных </w:t>
      </w:r>
      <w:proofErr w:type="gramStart"/>
      <w:r w:rsidRPr="006C1FE2">
        <w:rPr>
          <w:rFonts w:ascii="Palatino Linotype" w:hAnsi="Palatino Linotype"/>
          <w:sz w:val="28"/>
          <w:szCs w:val="28"/>
        </w:rPr>
        <w:t>организациях</w:t>
      </w:r>
      <w:proofErr w:type="gramEnd"/>
      <w:r w:rsidRPr="006C1FE2">
        <w:rPr>
          <w:rFonts w:ascii="Palatino Linotype" w:hAnsi="Palatino Linotype"/>
          <w:sz w:val="28"/>
          <w:szCs w:val="28"/>
        </w:rPr>
        <w:t>;76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определяет номинальную стоимость, оформление банкнот и монет, порядок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их ввода в обращение и условия изъятия из обращения;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определяет политику управления международными резервами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принимает решение о выдаче лицензии кредитным организациям;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принимает с согласия Президента Республики Таджикистан решение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об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lastRenderedPageBreak/>
        <w:t>увеличении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уставного капитала Национального банка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утверждает ежегодные финансовые отчеты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принимает решение о специфике выпуска долговых обязательств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определяет структуру Национального банка Таджикистана и устанавливает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должностной оклад служащих Национального банка Таджикистана,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квалификационные требования к ним и другие дополнительные выплаты для них;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определяет порядок и условия приема на работу служащих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 в соответствии с законодательством Республики 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создает и ликвидирует отделы и представительства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утверждает смету доходов и расходов Национального банка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рассматривает любые обвинения в злоупотреблении членами Правления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должностными полномочиями и в неспособности справиться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со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своими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обязанностями, и в случае признания их обоснованными, направляет информацию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 своими выводами и рекомендациями Президенту Республики 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определяет в соответствии с настоящим Законом условия и конкретные случаи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обслуживания Национального банка Таджикистана как банкира, консультанта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финансового агента Правительства Республики Таджикистан;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- назначает внешнего аудитора Национального банка Таджикистана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рекомендации комитета по аудиту;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утверждает систему внутреннего контроля для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устанавливает порядок медицинского страхования служащих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рассматривает другие вопросы, связанные с деятельностью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банка Таджикистана, </w:t>
      </w:r>
      <w:proofErr w:type="gramStart"/>
      <w:r w:rsidRPr="006C1FE2">
        <w:rPr>
          <w:rFonts w:ascii="Palatino Linotype" w:hAnsi="Palatino Linotype"/>
          <w:sz w:val="28"/>
          <w:szCs w:val="28"/>
        </w:rPr>
        <w:t>которые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соответствии с настоящим Законом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предусмотрены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полномочиях председателя Национального банка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Для выполнения своих функций Правление в целях эффективной реализации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денежно-кредитной политики, обеспечения развития банковской системы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финансовой стабильности, а также для внутреннего контроля может создавать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комитеты и устанавливать порядок их деятельности.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78. Заседания Правления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Заседание Правления созывается председателем Правления или 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заместителем не реже одного раза в месяц. Заседания могут быть созваны 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письменному заявлению трех членов Правления.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</w:t>
      </w:r>
      <w:proofErr w:type="gramStart"/>
      <w:r w:rsidRPr="006C1FE2">
        <w:rPr>
          <w:rFonts w:ascii="Palatino Linotype" w:hAnsi="Palatino Linotype"/>
          <w:sz w:val="28"/>
          <w:szCs w:val="28"/>
        </w:rPr>
        <w:t>Если выносимый на рассмотрение Правления вопрос затрагивает личные,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коммерческие, финансовые или иные интересы членов Правления, в том числе77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председателя или его заместителей, то данные лица обязаны заявить Правлению 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наличии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таких интересов и не вправе участвовать в голосовании по данному вопросу.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3. О созыве заседания сообщается членам Правления не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позднее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чем за три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рабочих дня, за исключением чрезвычайных ситуаций, когда заседания Правления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могут быть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созваны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в срочном порядке. Членам Правления сообщается день, место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проведения заседания и повестка дня.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4. Заседание правомочно при наличии более половины членов Правления,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том числе председателя Правления.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5. Заседания Правления по решению председателя могут проходить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закрытом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порядке</w:t>
      </w:r>
      <w:proofErr w:type="gramEnd"/>
      <w:r w:rsidRPr="006C1FE2">
        <w:rPr>
          <w:rFonts w:ascii="Palatino Linotype" w:hAnsi="Palatino Linotype"/>
          <w:sz w:val="28"/>
          <w:szCs w:val="28"/>
        </w:rPr>
        <w:t>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6. Каждый присутствующий на заседании и имеющий право голоса член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Правления, в том числе председатель Правления и его заместитель, обладает правом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одного голоса, за исключением равного распределения голосов, в случае которого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председатель собрания имеет решающий голос.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7. В особых случаях, когда необходимо принятие решения, такое решение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может приниматься Правлением в порядке опроса, без созыва заседания.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8. Решение Правления во всех случаях принимается большинством голосов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членов Правления, имеющих право голосовать по вопросу.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9. Постановление Правления выносится за подписью председательствующего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заседания.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10. Постановление Правления не может быть признано недействительным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причине наличия вакансии в его составе.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11. На заседании Правления оформляется протокол, который подписывается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председательствующим заседания и секретарем Правления.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12. Порядок подготовки материалов на рассмотрение заседания Правления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оформление его решений устанавливается Регламентом Правления, который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утверждается Правлением.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11. РАБОТНИКИ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79. Работники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Работниками Национального банка Таджикистана являются руководство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(председатель и его заместители) и служащие Национального банка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Условия назначения на должность, освобождения от должности права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служебные обязанности служащих, дисциплинарные взыскания и дополнительные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выплаты работникам Национального банка Таджикистана устанавливаются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Правлением.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3. Председатель Национального банка Таджикистана и его заместители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течение одного месяца, после назначения на должность и в начале каждого года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письменной форме предоставляют Правлению в установленном порядке сведения 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прямых или косвенных коммерческих интересах (банковских кредитах, вкладах,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акциях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и других ценных бумагах кредитных организаций), владельцами которых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являются они сами или их дети и другие лица, имеющие с ними общее хозяйство.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Правление предоставляет данные сведения Президенту Республики Таджикистан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распространяются на иностранные аудиторские фирмы, которые проводят аудит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Таджикистана.78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Члены Правления и служащие Национального банка Таджикистана,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занимающие должности, перечень которых утверждается Правлением, могут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получать кредиты на личные нужды только в Национальном банке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Указанные лица обязаны уведомить Правление о ранее полученном кредите </w:t>
      </w:r>
      <w:proofErr w:type="gramStart"/>
      <w:r w:rsidRPr="006C1FE2">
        <w:rPr>
          <w:rFonts w:ascii="Palatino Linotype" w:hAnsi="Palatino Linotype"/>
          <w:sz w:val="28"/>
          <w:szCs w:val="28"/>
        </w:rPr>
        <w:t>из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банков и небанковских кредитных организаций до назначения их на должность.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 Другие служащие Национального банка Таджикистана должны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предоставлять информацию Департаменту внутреннего аудита Национального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банка Таджикистана о любом полученном кредите из кредитных организаций.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6. Правление устанавливает правила выдачи кредитов работникам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Национального банка Таджикистана для покупки жилья, оплаты </w:t>
      </w:r>
      <w:proofErr w:type="gramStart"/>
      <w:r w:rsidRPr="006C1FE2">
        <w:rPr>
          <w:rFonts w:ascii="Palatino Linotype" w:hAnsi="Palatino Linotype"/>
          <w:sz w:val="28"/>
          <w:szCs w:val="28"/>
        </w:rPr>
        <w:t>медицинских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услуг, образования и других семейных нужд.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7. Правление может устанавливать максимальный размер кредита, который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получают работники из кредитных организаций.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8. Отдельные служащие Национального банка Таджикистана, работа которых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связана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рискам для их жизни согласно перечню, утверждаемому Правлением,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подлежат обязательному страхованию.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80. Конфликт интересов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1 Члены Правления и другие служащие Национального банка Таджикистана не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могут представлять, какие - либо деловые интересы </w:t>
      </w:r>
      <w:proofErr w:type="gramStart"/>
      <w:r w:rsidRPr="006C1FE2">
        <w:rPr>
          <w:rFonts w:ascii="Palatino Linotype" w:hAnsi="Palatino Linotype"/>
          <w:sz w:val="28"/>
          <w:szCs w:val="28"/>
        </w:rPr>
        <w:t>коммерческого</w:t>
      </w:r>
      <w:proofErr w:type="gramEnd"/>
      <w:r w:rsidRPr="006C1FE2">
        <w:rPr>
          <w:rFonts w:ascii="Palatino Linotype" w:hAnsi="Palatino Linotype"/>
          <w:sz w:val="28"/>
          <w:szCs w:val="28"/>
        </w:rPr>
        <w:t>, кредитного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иного характера и участвовать в принятии решения по данному вопросу, если они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противоречат их служебным обязанностям.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Члены Правления и служащие Национального банка Таджикистана должны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избегать любых случаев, которые послужат причиной возникновения конфликта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интересов.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Руководство и служащие Национального банка Таджикистана не вправе: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исполнять другую оплачиваемую работу, за исключением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научной</w:t>
      </w:r>
      <w:proofErr w:type="gramEnd"/>
      <w:r w:rsidRPr="006C1FE2">
        <w:rPr>
          <w:rFonts w:ascii="Palatino Linotype" w:hAnsi="Palatino Linotype"/>
          <w:sz w:val="28"/>
          <w:szCs w:val="28"/>
        </w:rPr>
        <w:t>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творческой и преподавательской работы;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быть членом органов управления (надзора) кредитных организаций;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быть владельцем или доверительным </w:t>
      </w:r>
      <w:proofErr w:type="gramStart"/>
      <w:r w:rsidRPr="006C1FE2">
        <w:rPr>
          <w:rFonts w:ascii="Palatino Linotype" w:hAnsi="Palatino Linotype"/>
          <w:sz w:val="28"/>
          <w:szCs w:val="28"/>
        </w:rPr>
        <w:t>более пять процентов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управленцем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акций (доли) кредитных организаций.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Члену Правления или работнику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запрещается получать от кого-либо подарки или кредит для себя, что может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помешать ему в бескорыстном исполнении его функций в Национальном банке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Таджикистана. Несоблюдение данного порядка со стороны членов Правления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служащих Национального банка Таджикистана является серьёзным нарушением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трудовой дисциплины. Такое нарушение со стороны служащих может являться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основанием для применения дисциплинарных взысканий, в том числе увольнения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работы без оплаты компенсации.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5. Когда вопрос, связанный с личными финансовыми интересами, выносится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обсуждение Правления, член Правления, личные финансовые интересы которого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затрагивает этот вопрос и раскрывает их в начале обсуждения, больше не участвует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обсуждении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. Обсуждение данного вопроса и принятие решения проходит </w:t>
      </w:r>
      <w:proofErr w:type="gramStart"/>
      <w:r w:rsidRPr="006C1FE2">
        <w:rPr>
          <w:rFonts w:ascii="Palatino Linotype" w:hAnsi="Palatino Linotype"/>
          <w:sz w:val="28"/>
          <w:szCs w:val="28"/>
        </w:rPr>
        <w:t>без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gramStart"/>
      <w:r w:rsidRPr="006C1FE2">
        <w:rPr>
          <w:rFonts w:ascii="Palatino Linotype" w:hAnsi="Palatino Linotype"/>
          <w:sz w:val="28"/>
          <w:szCs w:val="28"/>
        </w:rPr>
        <w:t>его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участия. Участие данного члена Правления не зачитывается с целью формирования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кворума.79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81. Конфиденциальность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Члены Правления, в том числе бывшие члены Правления, работники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Таджикистана, включая бывших его работников, не имеют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права разглашать сведения, составляющие тайну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Таджикистана и ставшие им известными во время исполнения своих обязанностей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Национальном банке Таджикистана, и использовать данные сведения в </w:t>
      </w:r>
      <w:proofErr w:type="gramStart"/>
      <w:r w:rsidRPr="006C1FE2">
        <w:rPr>
          <w:rFonts w:ascii="Palatino Linotype" w:hAnsi="Palatino Linotype"/>
          <w:sz w:val="28"/>
          <w:szCs w:val="28"/>
        </w:rPr>
        <w:t>личных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целях</w:t>
      </w:r>
      <w:proofErr w:type="gramEnd"/>
      <w:r w:rsidRPr="006C1FE2">
        <w:rPr>
          <w:rFonts w:ascii="Palatino Linotype" w:hAnsi="Palatino Linotype"/>
          <w:sz w:val="28"/>
          <w:szCs w:val="28"/>
        </w:rPr>
        <w:t>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Указанные в части 1 настоящей статьи лица могут разглашать сведения,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составляющие тайну Национального банка Таджикистана, в следующих случаях: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при очевидном согласии лица, к которому относятся данные сведения;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- если интересы Национального банка Таджикистана требуют разглашения этих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сведений в судебном разбирательстве;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при внешней аудиторской проверке Национального банка Таджикистана, </w:t>
      </w:r>
      <w:proofErr w:type="gramStart"/>
      <w:r w:rsidRPr="006C1FE2">
        <w:rPr>
          <w:rFonts w:ascii="Palatino Linotype" w:hAnsi="Palatino Linotype"/>
          <w:sz w:val="28"/>
          <w:szCs w:val="28"/>
        </w:rPr>
        <w:t>по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требованию аудиторов;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в случаях, предусмотренных Законом Республики Таджикистан «</w:t>
      </w:r>
      <w:proofErr w:type="gramStart"/>
      <w:r w:rsidRPr="006C1FE2">
        <w:rPr>
          <w:rFonts w:ascii="Palatino Linotype" w:hAnsi="Palatino Linotype"/>
          <w:sz w:val="28"/>
          <w:szCs w:val="28"/>
        </w:rPr>
        <w:t>О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банковской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деятельности».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12. АУДИТ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82. Внешний аудит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1. Годовой отчёт Национального банка Таджикистана подлежит </w:t>
      </w:r>
      <w:proofErr w:type="gramStart"/>
      <w:r w:rsidRPr="006C1FE2">
        <w:rPr>
          <w:rFonts w:ascii="Palatino Linotype" w:hAnsi="Palatino Linotype"/>
          <w:sz w:val="28"/>
          <w:szCs w:val="28"/>
        </w:rPr>
        <w:t>аудиторскому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заключению. Внешний аудит Национального банка Таджикистана проводится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соответствии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 международными стандартами аудита.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Национальный банк Таджикистана заключает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признанной аудиторской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фирмой, выигравшей конкурс, контракт и предоставляет отчётность и информацию,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необходимую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для проведения аудита.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Контракт о проведен</w:t>
      </w:r>
      <w:proofErr w:type="gramStart"/>
      <w:r w:rsidRPr="006C1FE2">
        <w:rPr>
          <w:rFonts w:ascii="Palatino Linotype" w:hAnsi="Palatino Linotype"/>
          <w:sz w:val="28"/>
          <w:szCs w:val="28"/>
        </w:rPr>
        <w:t>ии ау</w:t>
      </w:r>
      <w:proofErr w:type="gramEnd"/>
      <w:r w:rsidRPr="006C1FE2">
        <w:rPr>
          <w:rFonts w:ascii="Palatino Linotype" w:hAnsi="Palatino Linotype"/>
          <w:sz w:val="28"/>
          <w:szCs w:val="28"/>
        </w:rPr>
        <w:t>дита должен предусматривать объём информации,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передаваемой аудиторской фирме, а также ее ответственность за передачу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полученной информации третьим лицам.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4. Одна аудиторская фирма не может непрерывно более пяти лет проводить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аудит Национального банка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5. Положения законов Республики Таджикистан «О лицензировании отдельных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 xml:space="preserve">видов деятельности» и «Об аудиторской деятельности» не распространяются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иностранные аудиторские фирмы, которые проводят аудит Национального банка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83. Внутренний аудит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Внутренний аудит Национального банка Таджикистана проводится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Департаментом внутреннего аудита.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Департамент внутреннего аудита возглавляет главный аудитор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Таджикистана, который назначается на должность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освобождается от должности председателем Национального банка с одобрения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Правления. Главный аудитор назначается на пятилетний срок, и может быть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назначен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на эту должность вновь. Главный аудитор является лицом, обладающим80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достаточным профессиональным опытом в области бухгалтерского учета или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банковского аудита.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3. Главный аудитор освобождается от должности по основаниям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предусмотренным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для освобождения от должности членов Правления.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84. Комитет по аудиту Национального банка Таджикистана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Правление с целью своевременного уведомления о финансовом положении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Национального банка Таджикистана, оценки систем внутреннего контроля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управления рисками, анализа внутренней и внешней аудиторской деятельности, 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также для представления рекомендаций по рассматриваемым вопросам, создаёт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комитет по аудиту и определяет порядок его деятельности.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2. Комитет по аудиту состоит из трех членов Правления, большинство которых,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в том числе его председатель, избирается из числа независимых членов Правления.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13. СТАТИСТИКА И ИНФОРМАЦИЯ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85. Подготовка платежного баланса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1. С целью составления платежного баланса страны Национальный банк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Таджикистана запрашивает у субъектов внешнеэкономической деятельности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предоставления информации об их внешнеэкономических операциях, в том числе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иностранных кредитов государства, не обеспеченных гарантиями.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2. Субъекты внешнеэкономической деятельности должны предоставлять </w:t>
      </w:r>
      <w:proofErr w:type="gramStart"/>
      <w:r w:rsidRPr="006C1FE2">
        <w:rPr>
          <w:rFonts w:ascii="Palatino Linotype" w:hAnsi="Palatino Linotype"/>
          <w:sz w:val="28"/>
          <w:szCs w:val="28"/>
        </w:rPr>
        <w:t>в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Национальный банк Таджикистана информацию согласно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нормативным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правовым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актам Национального банка Таджикистана.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86. Сбор статистических данных и информации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собирает, составляет, анализирует и публикует статистические данные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информацию, имеющую отношение к выполнению своих функций;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определяет перечень и формы статистических отчетов и других необходимых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статистических данных, представляемых в Национальный банк Таджикистана, 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сроки их представления;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определяет режим конфиденциальности и ответственности в соответствии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с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законом в случаях не соблюдения порядка представления статистических данных;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сотрудничает с государственными органами и негосударственными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организациями в сборе, составлении и публикации статистических данных,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принятии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международных стандартов распространения данных.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87. Распространение статистических данных и информации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Национальный банк Таджикистана публикует: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- статистические данные и информацию;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- методологию, применяемую для сбора </w:t>
      </w:r>
      <w:proofErr w:type="gramStart"/>
      <w:r w:rsidRPr="006C1FE2">
        <w:rPr>
          <w:rFonts w:ascii="Palatino Linotype" w:hAnsi="Palatino Linotype"/>
          <w:sz w:val="28"/>
          <w:szCs w:val="28"/>
        </w:rPr>
        <w:t>соответствующих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статистических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данных и информации.81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ГЛАВА 14. ЗАКЛЮЧИТЕЛЬНЫЕ ПОЛОЖЕНИЯ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88. Ответственность за нарушение настоящего Закона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Физические и юридические лица за нарушение настоящего Закона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привлекаются к ответственности в соответствии с законодательством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Статья 89. О признании </w:t>
      </w:r>
      <w:proofErr w:type="gramStart"/>
      <w:r w:rsidRPr="006C1FE2">
        <w:rPr>
          <w:rFonts w:ascii="Palatino Linotype" w:hAnsi="Palatino Linotype"/>
          <w:sz w:val="28"/>
          <w:szCs w:val="28"/>
        </w:rPr>
        <w:t>утратившим</w:t>
      </w:r>
      <w:proofErr w:type="gramEnd"/>
      <w:r w:rsidRPr="006C1FE2">
        <w:rPr>
          <w:rFonts w:ascii="Palatino Linotype" w:hAnsi="Palatino Linotype"/>
          <w:sz w:val="28"/>
          <w:szCs w:val="28"/>
        </w:rPr>
        <w:t xml:space="preserve"> силу Закона Республики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Таджикистан «О Национальном банке Таджикистана»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Закон Республики Таджикистан от 14 декабря 1996 года «О </w:t>
      </w:r>
      <w:proofErr w:type="gramStart"/>
      <w:r w:rsidRPr="006C1FE2">
        <w:rPr>
          <w:rFonts w:ascii="Palatino Linotype" w:hAnsi="Palatino Linotype"/>
          <w:sz w:val="28"/>
          <w:szCs w:val="28"/>
        </w:rPr>
        <w:t>Национальном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банке Таджикистана» (</w:t>
      </w:r>
      <w:proofErr w:type="spellStart"/>
      <w:r w:rsidRPr="006C1FE2">
        <w:rPr>
          <w:rFonts w:ascii="Palatino Linotype" w:hAnsi="Palatino Linotype"/>
          <w:sz w:val="28"/>
          <w:szCs w:val="28"/>
        </w:rPr>
        <w:t>Ахбори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Маджлиси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Оли Республики Таджикистан, 1996 г.,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№24, ст. 410; 2001 г., №4, ст. 173; 2002 г., №11, ст. 672; 2004 г., №12, ч. 1, ст. 690; 2007 г.,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6C1FE2">
        <w:rPr>
          <w:rFonts w:ascii="Palatino Linotype" w:hAnsi="Palatino Linotype"/>
          <w:sz w:val="28"/>
          <w:szCs w:val="28"/>
        </w:rPr>
        <w:t>№7, ст. 680; 2009 г., № 7-8, ст. 502) признать утратившим силу.</w:t>
      </w:r>
      <w:proofErr w:type="gram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Статья 90. Порядок введения в действие настоящего Закона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lastRenderedPageBreak/>
        <w:t>Настоящий Закон ввести в действие после его официального опубликования.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Президент</w:t>
      </w:r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 xml:space="preserve">Республики Таджикистан </w:t>
      </w:r>
      <w:proofErr w:type="spellStart"/>
      <w:r w:rsidRPr="006C1FE2">
        <w:rPr>
          <w:rFonts w:ascii="Palatino Linotype" w:hAnsi="Palatino Linotype"/>
          <w:sz w:val="28"/>
          <w:szCs w:val="28"/>
        </w:rPr>
        <w:t>Эмомали</w:t>
      </w:r>
      <w:proofErr w:type="spellEnd"/>
      <w:r w:rsidRPr="006C1FE2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C1FE2">
        <w:rPr>
          <w:rFonts w:ascii="Palatino Linotype" w:hAnsi="Palatino Linotype"/>
          <w:sz w:val="28"/>
          <w:szCs w:val="28"/>
        </w:rPr>
        <w:t>Рахмон</w:t>
      </w:r>
      <w:proofErr w:type="spellEnd"/>
    </w:p>
    <w:p w:rsidR="006C1FE2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г</w:t>
      </w:r>
      <w:proofErr w:type="gramStart"/>
      <w:r w:rsidRPr="006C1FE2">
        <w:rPr>
          <w:rFonts w:ascii="Palatino Linotype" w:hAnsi="Palatino Linotype"/>
          <w:sz w:val="28"/>
          <w:szCs w:val="28"/>
        </w:rPr>
        <w:t>.Д</w:t>
      </w:r>
      <w:proofErr w:type="gramEnd"/>
      <w:r w:rsidRPr="006C1FE2">
        <w:rPr>
          <w:rFonts w:ascii="Palatino Linotype" w:hAnsi="Palatino Linotype"/>
          <w:sz w:val="28"/>
          <w:szCs w:val="28"/>
        </w:rPr>
        <w:t>ушанбе, 28 июня 2011 года</w:t>
      </w:r>
    </w:p>
    <w:p w:rsidR="0045514C" w:rsidRPr="006C1FE2" w:rsidRDefault="006C1FE2" w:rsidP="006C1FE2">
      <w:pPr>
        <w:keepNext/>
        <w:keepLines/>
        <w:jc w:val="both"/>
        <w:rPr>
          <w:rFonts w:ascii="Palatino Linotype" w:hAnsi="Palatino Linotype"/>
          <w:sz w:val="28"/>
          <w:szCs w:val="28"/>
        </w:rPr>
      </w:pPr>
      <w:r w:rsidRPr="006C1FE2">
        <w:rPr>
          <w:rFonts w:ascii="Palatino Linotype" w:hAnsi="Palatino Linotype"/>
          <w:sz w:val="28"/>
          <w:szCs w:val="28"/>
        </w:rPr>
        <w:t>№722</w:t>
      </w:r>
    </w:p>
    <w:sectPr w:rsidR="0045514C" w:rsidRPr="006C1FE2" w:rsidSect="006C1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FE2"/>
    <w:rsid w:val="0045514C"/>
    <w:rsid w:val="006C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72</Pages>
  <Words>13178</Words>
  <Characters>75120</Characters>
  <Application>Microsoft Office Word</Application>
  <DocSecurity>0</DocSecurity>
  <Lines>626</Lines>
  <Paragraphs>176</Paragraphs>
  <ScaleCrop>false</ScaleCrop>
  <Company>a</Company>
  <LinksUpToDate>false</LinksUpToDate>
  <CharactersWithSpaces>88122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nasyrova-n</dc:creator>
  <cp:keywords/>
  <dc:description/>
  <cp:lastModifiedBy>nasyrova-n</cp:lastModifiedBy>
  <cp:revision>2</cp:revision>
  <dcterms:created xsi:type="dcterms:W3CDTF">2014-12-16T07:30:00Z</dcterms:created>
  <dcterms:modified xsi:type="dcterms:W3CDTF">2014-12-16T07:33:00Z</dcterms:modified>
</cp:coreProperties>
</file>